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8034" w14:textId="77777777" w:rsidR="00ED784B" w:rsidRDefault="00ED784B">
      <w:pPr>
        <w:pStyle w:val="Default"/>
        <w:rPr>
          <w:rFonts w:ascii="Merriweather Sans" w:hAnsi="Merriweather Sans" w:cs="Arial"/>
          <w:b/>
          <w:color w:val="auto"/>
        </w:rPr>
      </w:pPr>
      <w:r>
        <w:rPr>
          <w:rFonts w:ascii="Arial" w:hAnsi="Arial" w:cs="Arial"/>
          <w:b/>
          <w:noProof/>
          <w:color w:val="auto"/>
        </w:rPr>
        <w:drawing>
          <wp:anchor distT="0" distB="0" distL="114300" distR="114300" simplePos="0" relativeHeight="251675136" behindDoc="1" locked="0" layoutInCell="1" allowOverlap="1" wp14:anchorId="4A34EA97" wp14:editId="6B187400">
            <wp:simplePos x="0" y="0"/>
            <wp:positionH relativeFrom="column">
              <wp:posOffset>-824230</wp:posOffset>
            </wp:positionH>
            <wp:positionV relativeFrom="paragraph">
              <wp:posOffset>-823595</wp:posOffset>
            </wp:positionV>
            <wp:extent cx="2808605" cy="13716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Klinke_Briefbogen_mit 3mm Beschnitt links und ob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D453F" w14:textId="77777777" w:rsidR="004B6534" w:rsidRDefault="004B6534" w:rsidP="004B6534">
      <w:pPr>
        <w:pStyle w:val="Default"/>
        <w:rPr>
          <w:rFonts w:ascii="Merriweather Sans" w:hAnsi="Merriweather Sans" w:cs="Arial"/>
          <w:b/>
          <w:bCs/>
        </w:rPr>
      </w:pPr>
    </w:p>
    <w:p w14:paraId="5EA6738D" w14:textId="77777777" w:rsidR="004B6534" w:rsidRDefault="004B6534" w:rsidP="004B6534">
      <w:pPr>
        <w:pStyle w:val="Default"/>
        <w:rPr>
          <w:rFonts w:ascii="Merriweather Sans" w:hAnsi="Merriweather Sans" w:cs="Arial"/>
          <w:b/>
          <w:bCs/>
        </w:rPr>
      </w:pPr>
    </w:p>
    <w:p w14:paraId="32ABD731" w14:textId="77777777" w:rsidR="00FE1ADC" w:rsidRDefault="00FE1ADC" w:rsidP="004B6534">
      <w:pPr>
        <w:pStyle w:val="Default"/>
        <w:rPr>
          <w:rFonts w:ascii="Merriweather Sans" w:hAnsi="Merriweather Sans" w:cs="Arial"/>
          <w:b/>
          <w:bCs/>
        </w:rPr>
      </w:pPr>
    </w:p>
    <w:p w14:paraId="056B4D05" w14:textId="6D4ECAC8" w:rsidR="004B6534" w:rsidRDefault="002764C8" w:rsidP="00913F14">
      <w:pPr>
        <w:pStyle w:val="Default"/>
        <w:jc w:val="center"/>
        <w:rPr>
          <w:rFonts w:ascii="Merriweather Sans" w:hAnsi="Merriweather Sans" w:cs="Arial"/>
          <w:b/>
          <w:bCs/>
        </w:rPr>
      </w:pPr>
      <w:r>
        <w:rPr>
          <w:rFonts w:ascii="Merriweather Sans" w:hAnsi="Merriweather Sans" w:cs="Arial"/>
          <w:b/>
          <w:bCs/>
        </w:rPr>
        <w:t>Förderjahr</w:t>
      </w:r>
      <w:r w:rsidRPr="00FE1ADC">
        <w:rPr>
          <w:rFonts w:ascii="Merriweather Sans" w:hAnsi="Merriweather Sans" w:cs="Arial"/>
          <w:b/>
          <w:bCs/>
        </w:rPr>
        <w:t xml:space="preserve"> </w:t>
      </w:r>
      <w:r w:rsidR="00FE1ADC" w:rsidRPr="00FE1ADC">
        <w:rPr>
          <w:rFonts w:ascii="Merriweather Sans" w:hAnsi="Merriweather Sans" w:cs="Arial"/>
          <w:b/>
          <w:bCs/>
        </w:rPr>
        <w:t>202</w:t>
      </w:r>
      <w:r w:rsidR="00AF2C7E">
        <w:rPr>
          <w:rFonts w:ascii="Merriweather Sans" w:hAnsi="Merriweather Sans" w:cs="Arial"/>
          <w:b/>
          <w:bCs/>
        </w:rPr>
        <w:t>3</w:t>
      </w:r>
      <w:r w:rsidR="00FE1ADC" w:rsidRPr="00FE1ADC">
        <w:rPr>
          <w:rFonts w:ascii="Merriweather Sans" w:hAnsi="Merriweather Sans" w:cs="Arial"/>
          <w:b/>
          <w:bCs/>
        </w:rPr>
        <w:t xml:space="preserve">: </w:t>
      </w:r>
      <w:r>
        <w:rPr>
          <w:rFonts w:ascii="Merriweather Sans" w:hAnsi="Merriweather Sans" w:cs="Arial"/>
          <w:b/>
          <w:bCs/>
        </w:rPr>
        <w:br/>
      </w:r>
      <w:r w:rsidR="00FE1ADC" w:rsidRPr="00FE1ADC">
        <w:rPr>
          <w:rFonts w:ascii="Merriweather Sans" w:hAnsi="Merriweather Sans" w:cs="Arial"/>
          <w:b/>
          <w:bCs/>
        </w:rPr>
        <w:t xml:space="preserve">Förderung der Familienerholungsleistungen </w:t>
      </w:r>
      <w:r>
        <w:rPr>
          <w:rFonts w:ascii="Merriweather Sans" w:hAnsi="Merriweather Sans" w:cs="Arial"/>
          <w:b/>
          <w:bCs/>
        </w:rPr>
        <w:t>gemäß</w:t>
      </w:r>
      <w:r w:rsidRPr="00FE1ADC">
        <w:rPr>
          <w:rFonts w:ascii="Merriweather Sans" w:hAnsi="Merriweather Sans" w:cs="Arial"/>
          <w:b/>
          <w:bCs/>
        </w:rPr>
        <w:t xml:space="preserve"> </w:t>
      </w:r>
      <w:r w:rsidR="00FE1ADC" w:rsidRPr="00FE1ADC">
        <w:rPr>
          <w:rFonts w:ascii="Merriweather Sans" w:hAnsi="Merriweather Sans" w:cs="Arial"/>
          <w:b/>
          <w:bCs/>
        </w:rPr>
        <w:t>§ 16 SGB VIII für Familien aus NRW</w:t>
      </w:r>
    </w:p>
    <w:p w14:paraId="0076609C" w14:textId="77777777" w:rsidR="00913F14" w:rsidRDefault="00913F14" w:rsidP="00913F14">
      <w:pPr>
        <w:pStyle w:val="Default"/>
        <w:jc w:val="center"/>
        <w:rPr>
          <w:rFonts w:ascii="Merriweather Sans" w:hAnsi="Merriweather Sans" w:cs="Arial"/>
          <w:b/>
          <w:bCs/>
        </w:rPr>
      </w:pPr>
    </w:p>
    <w:p w14:paraId="5864DF17" w14:textId="6BE598C3" w:rsidR="00913F14" w:rsidRDefault="00913F14" w:rsidP="00913F14">
      <w:pPr>
        <w:pStyle w:val="Default"/>
        <w:jc w:val="center"/>
        <w:rPr>
          <w:rFonts w:ascii="Merriweather Sans" w:hAnsi="Merriweather Sans" w:cs="Arial"/>
          <w:b/>
          <w:bCs/>
        </w:rPr>
      </w:pPr>
      <w:r>
        <w:rPr>
          <w:rFonts w:ascii="Merriweather Sans" w:hAnsi="Merriweather Sans" w:cs="Arial"/>
          <w:b/>
          <w:bCs/>
        </w:rPr>
        <w:t xml:space="preserve">Information zur Antragsstellung </w:t>
      </w:r>
      <w:r w:rsidR="0024621F">
        <w:rPr>
          <w:rFonts w:ascii="Merriweather Sans" w:hAnsi="Merriweather Sans" w:cs="Arial"/>
          <w:b/>
          <w:bCs/>
        </w:rPr>
        <w:t xml:space="preserve">für </w:t>
      </w:r>
      <w:r>
        <w:rPr>
          <w:rFonts w:ascii="Merriweather Sans" w:hAnsi="Merriweather Sans" w:cs="Arial"/>
          <w:b/>
          <w:bCs/>
        </w:rPr>
        <w:t xml:space="preserve">eine Familien-Gruppenreise / Familienfreizeit durch </w:t>
      </w:r>
      <w:r w:rsidR="0024621F">
        <w:rPr>
          <w:rFonts w:ascii="Merriweather Sans" w:hAnsi="Merriweather Sans" w:cs="Arial"/>
          <w:b/>
          <w:bCs/>
        </w:rPr>
        <w:t xml:space="preserve">Familienberatungsstellen und anerkannte Einrichtungen der </w:t>
      </w:r>
      <w:r>
        <w:rPr>
          <w:rFonts w:ascii="Merriweather Sans" w:hAnsi="Merriweather Sans" w:cs="Arial"/>
          <w:b/>
          <w:bCs/>
        </w:rPr>
        <w:t>Familienbildun</w:t>
      </w:r>
      <w:r w:rsidR="0024621F">
        <w:rPr>
          <w:rFonts w:ascii="Merriweather Sans" w:hAnsi="Merriweather Sans" w:cs="Arial"/>
          <w:b/>
          <w:bCs/>
        </w:rPr>
        <w:t>g</w:t>
      </w:r>
      <w:r>
        <w:rPr>
          <w:rFonts w:ascii="Merriweather Sans" w:hAnsi="Merriweather Sans" w:cs="Arial"/>
          <w:b/>
          <w:bCs/>
        </w:rPr>
        <w:t xml:space="preserve"> </w:t>
      </w:r>
    </w:p>
    <w:p w14:paraId="30CF6BD2" w14:textId="77777777" w:rsidR="00904256" w:rsidRDefault="00904256" w:rsidP="00913F14">
      <w:pPr>
        <w:pStyle w:val="Default"/>
        <w:jc w:val="center"/>
        <w:rPr>
          <w:rFonts w:ascii="Merriweather Sans" w:hAnsi="Merriweather Sans" w:cs="Arial"/>
          <w:color w:val="auto"/>
          <w:sz w:val="20"/>
          <w:szCs w:val="20"/>
        </w:rPr>
      </w:pPr>
    </w:p>
    <w:p w14:paraId="20681CE6" w14:textId="5E54A4F2" w:rsidR="00FE1ADC" w:rsidRPr="00913F14" w:rsidRDefault="00FE1ADC" w:rsidP="00FE1ADC">
      <w:pPr>
        <w:pStyle w:val="Default"/>
        <w:rPr>
          <w:rFonts w:ascii="Merriweather Sans" w:hAnsi="Merriweather Sans" w:cs="Arial"/>
          <w:b/>
          <w:color w:val="auto"/>
          <w:szCs w:val="20"/>
        </w:rPr>
      </w:pPr>
      <w:r w:rsidRPr="00913F14">
        <w:rPr>
          <w:rFonts w:ascii="Merriweather Sans" w:hAnsi="Merriweather Sans" w:cs="Arial"/>
          <w:b/>
          <w:color w:val="auto"/>
          <w:szCs w:val="20"/>
        </w:rPr>
        <w:t>Fördergrundlage</w:t>
      </w:r>
    </w:p>
    <w:p w14:paraId="13454111" w14:textId="372EE586" w:rsidR="002A55E6" w:rsidRDefault="002A55E6" w:rsidP="00FE1ADC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  <w:r>
        <w:rPr>
          <w:rFonts w:ascii="Merriweather Sans" w:hAnsi="Merriweather Sans" w:cs="Arial"/>
          <w:color w:val="auto"/>
          <w:sz w:val="20"/>
          <w:szCs w:val="20"/>
        </w:rPr>
        <w:t>Im Rahmen des Projekts „</w:t>
      </w:r>
      <w:r w:rsidR="002764C8">
        <w:rPr>
          <w:rFonts w:ascii="Merriweather Sans" w:hAnsi="Merriweather Sans" w:cs="Arial"/>
          <w:color w:val="auto"/>
          <w:sz w:val="20"/>
          <w:szCs w:val="20"/>
        </w:rPr>
        <w:t>Familienzeit NRW – Urlaub für Familien in NRW</w:t>
      </w:r>
      <w:r>
        <w:rPr>
          <w:rFonts w:ascii="Merriweather Sans" w:hAnsi="Merriweather Sans" w:cs="Arial"/>
          <w:color w:val="auto"/>
          <w:sz w:val="20"/>
          <w:szCs w:val="20"/>
        </w:rPr>
        <w:t xml:space="preserve">“ werden unter anderem </w:t>
      </w:r>
      <w:r w:rsidR="00FE1ADC" w:rsidRPr="00FE1ADC">
        <w:rPr>
          <w:rFonts w:ascii="Merriweather Sans" w:hAnsi="Merriweather Sans" w:cs="Arial"/>
          <w:color w:val="auto"/>
          <w:sz w:val="20"/>
          <w:szCs w:val="20"/>
        </w:rPr>
        <w:t>pädagogisch begleitete Familien-Gruppenreisen / Familienfreizeiten</w:t>
      </w:r>
      <w:r>
        <w:rPr>
          <w:rFonts w:ascii="Merriweather Sans" w:hAnsi="Merriweather Sans" w:cs="Arial"/>
          <w:color w:val="auto"/>
          <w:sz w:val="20"/>
          <w:szCs w:val="20"/>
        </w:rPr>
        <w:t xml:space="preserve"> gefördert, die von </w:t>
      </w:r>
      <w:r w:rsidR="0024621F" w:rsidRPr="00FE1ADC">
        <w:rPr>
          <w:rFonts w:ascii="Merriweather Sans" w:hAnsi="Merriweather Sans" w:cs="Arial"/>
          <w:color w:val="auto"/>
          <w:sz w:val="20"/>
          <w:szCs w:val="20"/>
        </w:rPr>
        <w:t>Familienberatungsstellen</w:t>
      </w:r>
      <w:r w:rsidR="0024621F">
        <w:rPr>
          <w:rFonts w:ascii="Merriweather Sans" w:hAnsi="Merriweather Sans" w:cs="Arial"/>
          <w:color w:val="auto"/>
          <w:sz w:val="20"/>
          <w:szCs w:val="20"/>
        </w:rPr>
        <w:t xml:space="preserve"> und / oder anerkannten </w:t>
      </w:r>
      <w:r>
        <w:rPr>
          <w:rFonts w:ascii="Merriweather Sans" w:hAnsi="Merriweather Sans" w:cs="Arial"/>
          <w:color w:val="auto"/>
          <w:sz w:val="20"/>
          <w:szCs w:val="20"/>
        </w:rPr>
        <w:t>Einrichtungen</w:t>
      </w:r>
      <w:r w:rsidR="00FE1ADC" w:rsidRPr="00FE1ADC">
        <w:rPr>
          <w:rFonts w:ascii="Merriweather Sans" w:hAnsi="Merriweather Sans" w:cs="Arial"/>
          <w:color w:val="auto"/>
          <w:sz w:val="20"/>
          <w:szCs w:val="20"/>
        </w:rPr>
        <w:t xml:space="preserve"> der Familienbildung </w:t>
      </w:r>
      <w:r>
        <w:rPr>
          <w:rFonts w:ascii="Merriweather Sans" w:hAnsi="Merriweather Sans" w:cs="Arial"/>
          <w:color w:val="auto"/>
          <w:sz w:val="20"/>
          <w:szCs w:val="20"/>
        </w:rPr>
        <w:t>angeboten bzw. durchgeführt werden</w:t>
      </w:r>
      <w:r w:rsidR="00FE1ADC" w:rsidRPr="00FE1ADC">
        <w:rPr>
          <w:rFonts w:ascii="Merriweather Sans" w:hAnsi="Merriweather Sans" w:cs="Arial"/>
          <w:color w:val="auto"/>
          <w:sz w:val="20"/>
          <w:szCs w:val="20"/>
        </w:rPr>
        <w:t>.</w:t>
      </w:r>
    </w:p>
    <w:p w14:paraId="55297394" w14:textId="22377B46" w:rsidR="00EB03A2" w:rsidRDefault="002A55E6" w:rsidP="00FE1ADC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  <w:r>
        <w:rPr>
          <w:rFonts w:ascii="Merriweather Sans" w:hAnsi="Merriweather Sans" w:cs="Arial"/>
          <w:color w:val="auto"/>
          <w:sz w:val="20"/>
          <w:szCs w:val="20"/>
        </w:rPr>
        <w:t>Diese Förderung dient der</w:t>
      </w:r>
      <w:r w:rsidR="00FE1ADC" w:rsidRPr="00FE1ADC">
        <w:rPr>
          <w:rFonts w:ascii="Merriweather Sans" w:hAnsi="Merriweather Sans" w:cs="Arial"/>
          <w:color w:val="auto"/>
          <w:sz w:val="20"/>
          <w:szCs w:val="20"/>
        </w:rPr>
        <w:t xml:space="preserve"> Vernetzung der Familienerholung mit der Familienbildung sowie der Familienberatung </w:t>
      </w:r>
      <w:r>
        <w:rPr>
          <w:rFonts w:ascii="Merriweather Sans" w:hAnsi="Merriweather Sans" w:cs="Arial"/>
          <w:color w:val="auto"/>
          <w:sz w:val="20"/>
          <w:szCs w:val="20"/>
        </w:rPr>
        <w:t xml:space="preserve">gemäß </w:t>
      </w:r>
      <w:r w:rsidR="00FE1ADC" w:rsidRPr="00FE1ADC">
        <w:rPr>
          <w:rFonts w:ascii="Merriweather Sans" w:hAnsi="Merriweather Sans" w:cs="Arial"/>
          <w:color w:val="auto"/>
          <w:sz w:val="20"/>
          <w:szCs w:val="20"/>
        </w:rPr>
        <w:t>§ 16 SGB VIII.</w:t>
      </w:r>
      <w:r>
        <w:rPr>
          <w:rFonts w:ascii="Merriweather Sans" w:hAnsi="Merriweather Sans" w:cs="Arial"/>
          <w:color w:val="auto"/>
          <w:sz w:val="20"/>
          <w:szCs w:val="20"/>
        </w:rPr>
        <w:t xml:space="preserve"> </w:t>
      </w:r>
      <w:r w:rsidR="004341CB">
        <w:rPr>
          <w:rFonts w:ascii="Merriweather Sans" w:hAnsi="Merriweather Sans" w:cs="Arial"/>
          <w:color w:val="auto"/>
          <w:sz w:val="20"/>
          <w:szCs w:val="20"/>
        </w:rPr>
        <w:t>Die pädagogisch begleiteten</w:t>
      </w:r>
      <w:r w:rsidRPr="002A55E6">
        <w:rPr>
          <w:rFonts w:ascii="Merriweather Sans" w:hAnsi="Merriweather Sans" w:cs="Arial"/>
          <w:color w:val="auto"/>
          <w:sz w:val="20"/>
          <w:szCs w:val="20"/>
        </w:rPr>
        <w:t xml:space="preserve"> Gruppenfahrten </w:t>
      </w:r>
      <w:r>
        <w:rPr>
          <w:rFonts w:ascii="Merriweather Sans" w:hAnsi="Merriweather Sans" w:cs="Arial"/>
          <w:color w:val="auto"/>
          <w:sz w:val="20"/>
          <w:szCs w:val="20"/>
        </w:rPr>
        <w:t>sind</w:t>
      </w:r>
      <w:r w:rsidRPr="002A55E6">
        <w:rPr>
          <w:rFonts w:ascii="Merriweather Sans" w:hAnsi="Merriweather Sans" w:cs="Arial"/>
          <w:color w:val="auto"/>
          <w:sz w:val="20"/>
          <w:szCs w:val="20"/>
        </w:rPr>
        <w:t xml:space="preserve"> eine sinnvolle </w:t>
      </w:r>
      <w:r>
        <w:rPr>
          <w:rFonts w:ascii="Merriweather Sans" w:hAnsi="Merriweather Sans" w:cs="Arial"/>
          <w:color w:val="auto"/>
          <w:sz w:val="20"/>
          <w:szCs w:val="20"/>
        </w:rPr>
        <w:t>Ergänzung zur individuell geför</w:t>
      </w:r>
      <w:r w:rsidRPr="002A55E6">
        <w:rPr>
          <w:rFonts w:ascii="Merriweather Sans" w:hAnsi="Merriweather Sans" w:cs="Arial"/>
          <w:color w:val="auto"/>
          <w:sz w:val="20"/>
          <w:szCs w:val="20"/>
        </w:rPr>
        <w:t>de</w:t>
      </w:r>
      <w:r w:rsidR="004341CB">
        <w:rPr>
          <w:rFonts w:ascii="Merriweather Sans" w:hAnsi="Merriweather Sans" w:cs="Arial"/>
          <w:color w:val="auto"/>
          <w:sz w:val="20"/>
          <w:szCs w:val="20"/>
        </w:rPr>
        <w:t>rten Familienerholung</w:t>
      </w:r>
      <w:r w:rsidR="00EC34A6">
        <w:rPr>
          <w:rFonts w:ascii="Merriweather Sans" w:hAnsi="Merriweather Sans" w:cs="Arial"/>
          <w:color w:val="auto"/>
          <w:sz w:val="20"/>
          <w:szCs w:val="20"/>
        </w:rPr>
        <w:t>.</w:t>
      </w:r>
    </w:p>
    <w:p w14:paraId="1F38EA74" w14:textId="61A1E56E" w:rsidR="004341CB" w:rsidRDefault="004341CB" w:rsidP="00FE1ADC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  <w:r>
        <w:rPr>
          <w:rFonts w:ascii="Merriweather Sans" w:hAnsi="Merriweather Sans" w:cs="Arial"/>
          <w:color w:val="auto"/>
          <w:sz w:val="20"/>
          <w:szCs w:val="20"/>
        </w:rPr>
        <w:t>Gefördert werden Familien, bei denen eine wirtschaftliche</w:t>
      </w:r>
      <w:r w:rsidR="0024621F">
        <w:rPr>
          <w:rFonts w:ascii="Merriweather Sans" w:hAnsi="Merriweather Sans" w:cs="Arial"/>
          <w:color w:val="auto"/>
          <w:sz w:val="20"/>
          <w:szCs w:val="20"/>
        </w:rPr>
        <w:t xml:space="preserve"> und / oder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 xml:space="preserve"> </w:t>
      </w:r>
      <w:r w:rsidR="0024621F">
        <w:rPr>
          <w:rFonts w:ascii="Merriweather Sans" w:hAnsi="Merriweather Sans" w:cs="Arial"/>
          <w:color w:val="auto"/>
          <w:sz w:val="20"/>
          <w:szCs w:val="20"/>
        </w:rPr>
        <w:t>körperliche</w:t>
      </w:r>
      <w:r w:rsidR="0024621F" w:rsidRPr="00FE1ADC">
        <w:rPr>
          <w:rFonts w:ascii="Merriweather Sans" w:hAnsi="Merriweather Sans" w:cs="Arial"/>
          <w:color w:val="auto"/>
          <w:sz w:val="20"/>
          <w:szCs w:val="20"/>
        </w:rPr>
        <w:t xml:space="preserve"> 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>Hilfebedürftigkeit</w:t>
      </w:r>
      <w:r>
        <w:rPr>
          <w:rFonts w:ascii="Merriweather Sans" w:hAnsi="Merriweather Sans" w:cs="Arial"/>
          <w:color w:val="auto"/>
          <w:sz w:val="20"/>
          <w:szCs w:val="20"/>
        </w:rPr>
        <w:t xml:space="preserve"> </w:t>
      </w:r>
      <w:r w:rsidR="00860167">
        <w:rPr>
          <w:rFonts w:ascii="Merriweather Sans" w:hAnsi="Merriweather Sans" w:cs="Arial"/>
          <w:color w:val="auto"/>
          <w:sz w:val="20"/>
          <w:szCs w:val="20"/>
        </w:rPr>
        <w:t xml:space="preserve">gemäß § 53 Abgabenordnung (AO) </w:t>
      </w:r>
      <w:r>
        <w:rPr>
          <w:rFonts w:ascii="Merriweather Sans" w:hAnsi="Merriweather Sans" w:cs="Arial"/>
          <w:color w:val="auto"/>
          <w:sz w:val="20"/>
          <w:szCs w:val="20"/>
        </w:rPr>
        <w:t>vorliegt.</w:t>
      </w:r>
    </w:p>
    <w:p w14:paraId="3243CE4E" w14:textId="67119ED6" w:rsidR="00FE1ADC" w:rsidRDefault="00860167" w:rsidP="00FE1ADC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  <w:r>
        <w:rPr>
          <w:rFonts w:ascii="Merriweather Sans" w:hAnsi="Merriweather Sans" w:cs="Arial"/>
          <w:color w:val="auto"/>
          <w:sz w:val="20"/>
          <w:szCs w:val="20"/>
        </w:rPr>
        <w:t>Bei der</w:t>
      </w:r>
      <w:r w:rsidR="004341CB">
        <w:rPr>
          <w:rFonts w:ascii="Merriweather Sans" w:hAnsi="Merriweather Sans" w:cs="Arial"/>
          <w:color w:val="auto"/>
          <w:sz w:val="20"/>
          <w:szCs w:val="20"/>
        </w:rPr>
        <w:t xml:space="preserve"> </w:t>
      </w:r>
      <w:r w:rsidR="004341CB" w:rsidRPr="00B968C3">
        <w:rPr>
          <w:rFonts w:ascii="Merriweather Sans" w:hAnsi="Merriweather Sans" w:cs="Arial"/>
          <w:color w:val="auto"/>
          <w:sz w:val="20"/>
          <w:szCs w:val="20"/>
          <w:u w:val="single"/>
        </w:rPr>
        <w:t>wirtschaftliche</w:t>
      </w:r>
      <w:r w:rsidRPr="00B968C3">
        <w:rPr>
          <w:rFonts w:ascii="Merriweather Sans" w:hAnsi="Merriweather Sans" w:cs="Arial"/>
          <w:color w:val="auto"/>
          <w:sz w:val="20"/>
          <w:szCs w:val="20"/>
          <w:u w:val="single"/>
        </w:rPr>
        <w:t>n</w:t>
      </w:r>
      <w:r w:rsidR="004341CB" w:rsidRPr="00B968C3">
        <w:rPr>
          <w:rFonts w:ascii="Merriweather Sans" w:hAnsi="Merriweather Sans" w:cs="Arial"/>
          <w:color w:val="auto"/>
          <w:sz w:val="20"/>
          <w:szCs w:val="20"/>
          <w:u w:val="single"/>
        </w:rPr>
        <w:t xml:space="preserve"> Hilfebedürftigkeit</w:t>
      </w:r>
      <w:r w:rsidR="004341CB">
        <w:rPr>
          <w:rFonts w:ascii="Merriweather Sans" w:hAnsi="Merriweather Sans" w:cs="Arial"/>
          <w:color w:val="auto"/>
          <w:sz w:val="20"/>
          <w:szCs w:val="20"/>
        </w:rPr>
        <w:t xml:space="preserve"> </w:t>
      </w:r>
      <w:r w:rsidR="00FE1ADC" w:rsidRPr="00FE1ADC">
        <w:rPr>
          <w:rFonts w:ascii="Merriweather Sans" w:hAnsi="Merriweather Sans" w:cs="Arial"/>
          <w:color w:val="auto"/>
          <w:sz w:val="20"/>
          <w:szCs w:val="20"/>
        </w:rPr>
        <w:t>wird die Bedürftigkeit nach aktuellem Steuerrecht durch den Vergleich des tatsächlichen Jahresbrutto-Einkommens mit der entsprechenden Einkommensgrenze nach § 53 Abgabenordnung ermittel</w:t>
      </w:r>
      <w:r w:rsidR="004341CB">
        <w:rPr>
          <w:rFonts w:ascii="Merriweather Sans" w:hAnsi="Merriweather Sans" w:cs="Arial"/>
          <w:color w:val="auto"/>
          <w:sz w:val="20"/>
          <w:szCs w:val="20"/>
        </w:rPr>
        <w:t>t</w:t>
      </w:r>
      <w:r w:rsidR="00FE1ADC" w:rsidRPr="00FE1ADC">
        <w:rPr>
          <w:rFonts w:ascii="Merriweather Sans" w:hAnsi="Merriweather Sans" w:cs="Arial"/>
          <w:color w:val="auto"/>
          <w:sz w:val="20"/>
          <w:szCs w:val="20"/>
        </w:rPr>
        <w:t xml:space="preserve">. </w:t>
      </w:r>
      <w:r>
        <w:rPr>
          <w:rFonts w:ascii="Merriweather Sans" w:hAnsi="Merriweather Sans" w:cs="Arial"/>
          <w:color w:val="auto"/>
          <w:sz w:val="20"/>
          <w:szCs w:val="20"/>
        </w:rPr>
        <w:t xml:space="preserve">Eine </w:t>
      </w:r>
      <w:r w:rsidRPr="00B968C3">
        <w:rPr>
          <w:rFonts w:ascii="Merriweather Sans" w:hAnsi="Merriweather Sans" w:cs="Arial"/>
          <w:color w:val="auto"/>
          <w:sz w:val="20"/>
          <w:szCs w:val="20"/>
          <w:u w:val="single"/>
        </w:rPr>
        <w:t>körperliche Hilfebedürftigkeit</w:t>
      </w:r>
      <w:r>
        <w:rPr>
          <w:rFonts w:ascii="Merriweather Sans" w:hAnsi="Merriweather Sans" w:cs="Arial"/>
          <w:color w:val="auto"/>
          <w:sz w:val="20"/>
          <w:szCs w:val="20"/>
        </w:rPr>
        <w:t xml:space="preserve"> liegt dann vor, </w:t>
      </w:r>
      <w:r w:rsidR="004341CB">
        <w:rPr>
          <w:rFonts w:ascii="Merriweather Sans" w:hAnsi="Merriweather Sans" w:cs="Arial"/>
          <w:color w:val="auto"/>
          <w:sz w:val="20"/>
          <w:szCs w:val="20"/>
        </w:rPr>
        <w:t>wenn</w:t>
      </w:r>
      <w:r w:rsidR="00FE1ADC" w:rsidRPr="00FE1ADC">
        <w:rPr>
          <w:rFonts w:ascii="Merriweather Sans" w:hAnsi="Merriweather Sans" w:cs="Arial"/>
          <w:color w:val="auto"/>
          <w:sz w:val="20"/>
          <w:szCs w:val="20"/>
        </w:rPr>
        <w:t xml:space="preserve"> bei mindestens einem Familienmitglied ein Schwerbehinderungsgrad von mindestens 50% vorlieg</w:t>
      </w:r>
      <w:r w:rsidR="004E4B87">
        <w:rPr>
          <w:rFonts w:ascii="Merriweather Sans" w:hAnsi="Merriweather Sans" w:cs="Arial"/>
          <w:color w:val="auto"/>
          <w:sz w:val="20"/>
          <w:szCs w:val="20"/>
        </w:rPr>
        <w:t>t</w:t>
      </w:r>
      <w:r w:rsidR="00FE1ADC" w:rsidRPr="00FE1ADC">
        <w:rPr>
          <w:rFonts w:ascii="Merriweather Sans" w:hAnsi="Merriweather Sans" w:cs="Arial"/>
          <w:color w:val="auto"/>
          <w:sz w:val="20"/>
          <w:szCs w:val="20"/>
        </w:rPr>
        <w:t>.</w:t>
      </w:r>
    </w:p>
    <w:p w14:paraId="6E4E627F" w14:textId="77777777" w:rsidR="00FE1ADC" w:rsidRDefault="00FE1ADC" w:rsidP="00FE1ADC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</w:p>
    <w:p w14:paraId="50258C02" w14:textId="2A0755A1" w:rsidR="00FE1ADC" w:rsidRPr="00913F14" w:rsidRDefault="008C0BF0" w:rsidP="00FE1ADC">
      <w:pPr>
        <w:pStyle w:val="Default"/>
        <w:rPr>
          <w:rFonts w:ascii="Merriweather Sans" w:hAnsi="Merriweather Sans" w:cs="Arial"/>
          <w:b/>
          <w:color w:val="auto"/>
          <w:szCs w:val="20"/>
        </w:rPr>
      </w:pPr>
      <w:r>
        <w:rPr>
          <w:rFonts w:ascii="Merriweather Sans" w:hAnsi="Merriweather Sans" w:cs="Arial"/>
          <w:b/>
          <w:color w:val="auto"/>
          <w:szCs w:val="20"/>
        </w:rPr>
        <w:t>Voraussetzungen</w:t>
      </w:r>
    </w:p>
    <w:p w14:paraId="2A2FC699" w14:textId="02D669A5" w:rsidR="008C0BF0" w:rsidRPr="008C0BF0" w:rsidRDefault="008C0BF0" w:rsidP="00B968C3">
      <w:pPr>
        <w:pStyle w:val="Default"/>
        <w:numPr>
          <w:ilvl w:val="0"/>
          <w:numId w:val="3"/>
        </w:numPr>
        <w:rPr>
          <w:rFonts w:ascii="Merriweather Sans" w:hAnsi="Merriweather Sans" w:cs="Arial"/>
          <w:color w:val="auto"/>
          <w:sz w:val="20"/>
          <w:szCs w:val="20"/>
        </w:rPr>
      </w:pPr>
      <w:r>
        <w:rPr>
          <w:rFonts w:ascii="Merriweather Sans" w:hAnsi="Merriweather Sans" w:cs="Arial"/>
          <w:color w:val="auto"/>
          <w:sz w:val="20"/>
          <w:szCs w:val="20"/>
        </w:rPr>
        <w:t xml:space="preserve">Die 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Beantragung einer pädagogisch begleiteten Gruppenf</w:t>
      </w:r>
      <w:r w:rsidR="004E4B87">
        <w:rPr>
          <w:rFonts w:ascii="Merriweather Sans" w:hAnsi="Merriweather Sans" w:cs="Arial"/>
          <w:color w:val="auto"/>
          <w:sz w:val="20"/>
          <w:szCs w:val="20"/>
        </w:rPr>
        <w:t xml:space="preserve">ahrt erfolgt durch Träger von </w:t>
      </w:r>
      <w:r>
        <w:rPr>
          <w:rFonts w:ascii="Merriweather Sans" w:hAnsi="Merriweather Sans" w:cs="Arial"/>
          <w:color w:val="auto"/>
          <w:sz w:val="20"/>
          <w:szCs w:val="20"/>
        </w:rPr>
        <w:t>Familienbera</w:t>
      </w:r>
      <w:r w:rsidR="004E4B87">
        <w:rPr>
          <w:rFonts w:ascii="Merriweather Sans" w:hAnsi="Merriweather Sans" w:cs="Arial"/>
          <w:color w:val="auto"/>
          <w:sz w:val="20"/>
          <w:szCs w:val="20"/>
        </w:rPr>
        <w:t xml:space="preserve">tungsstellen oder Träger von 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anerkannte</w:t>
      </w:r>
      <w:r w:rsidR="004E4B87">
        <w:rPr>
          <w:rFonts w:ascii="Merriweather Sans" w:hAnsi="Merriweather Sans" w:cs="Arial"/>
          <w:color w:val="auto"/>
          <w:sz w:val="20"/>
          <w:szCs w:val="20"/>
        </w:rPr>
        <w:t>n Einrichtungen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 der Familienbildung. Bei Bedarf kann der Reisedienst bei Planung und Beratung unterstützen.</w:t>
      </w:r>
    </w:p>
    <w:p w14:paraId="05E2B1C1" w14:textId="5277EDA3" w:rsidR="008C0BF0" w:rsidRPr="008C0BF0" w:rsidRDefault="008C0BF0" w:rsidP="00B968C3">
      <w:pPr>
        <w:pStyle w:val="Default"/>
        <w:numPr>
          <w:ilvl w:val="0"/>
          <w:numId w:val="3"/>
        </w:numPr>
        <w:rPr>
          <w:rFonts w:ascii="Merriweather Sans" w:hAnsi="Merriweather Sans" w:cs="Arial"/>
          <w:color w:val="auto"/>
          <w:sz w:val="20"/>
          <w:szCs w:val="20"/>
        </w:rPr>
      </w:pPr>
      <w:r>
        <w:rPr>
          <w:rFonts w:ascii="Merriweather Sans" w:hAnsi="Merriweather Sans" w:cs="Arial"/>
          <w:color w:val="auto"/>
          <w:sz w:val="20"/>
          <w:szCs w:val="20"/>
        </w:rPr>
        <w:t>Es können z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wischen drei und sieben zusammenhängenden Übernachtungen</w:t>
      </w:r>
      <w:r>
        <w:rPr>
          <w:rFonts w:ascii="Merriweather Sans" w:hAnsi="Merriweather Sans" w:cs="Arial"/>
          <w:color w:val="auto"/>
          <w:sz w:val="20"/>
          <w:szCs w:val="20"/>
        </w:rPr>
        <w:t xml:space="preserve"> beantragt werden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.</w:t>
      </w:r>
    </w:p>
    <w:p w14:paraId="64C9E83E" w14:textId="1872DC07" w:rsidR="008C0BF0" w:rsidRPr="008C0BF0" w:rsidRDefault="008C0BF0" w:rsidP="00B968C3">
      <w:pPr>
        <w:pStyle w:val="Default"/>
        <w:numPr>
          <w:ilvl w:val="0"/>
          <w:numId w:val="3"/>
        </w:numPr>
        <w:rPr>
          <w:rFonts w:ascii="Merriweather Sans" w:hAnsi="Merriweather Sans" w:cs="Arial"/>
          <w:color w:val="auto"/>
          <w:sz w:val="20"/>
          <w:szCs w:val="20"/>
        </w:rPr>
      </w:pPr>
      <w:r w:rsidRPr="008C0BF0">
        <w:rPr>
          <w:rFonts w:ascii="Merriweather Sans" w:hAnsi="Merriweather Sans" w:cs="Arial"/>
          <w:color w:val="auto"/>
          <w:sz w:val="20"/>
          <w:szCs w:val="20"/>
        </w:rPr>
        <w:t>Es sollen mindestens sechs Familien an der Maßnahme teilnehmen. Abweichungen sind im Ausnahmefall mit dem Reisedienst abzustimmen.</w:t>
      </w:r>
    </w:p>
    <w:p w14:paraId="396C3AA1" w14:textId="69BDAC93" w:rsidR="004D5E4D" w:rsidRDefault="008C0BF0" w:rsidP="00B968C3">
      <w:pPr>
        <w:pStyle w:val="Default"/>
        <w:numPr>
          <w:ilvl w:val="0"/>
          <w:numId w:val="3"/>
        </w:numPr>
        <w:rPr>
          <w:rFonts w:ascii="Merriweather Sans" w:hAnsi="Merriweather Sans" w:cs="Arial"/>
          <w:color w:val="auto"/>
          <w:sz w:val="20"/>
          <w:szCs w:val="20"/>
        </w:rPr>
      </w:pPr>
      <w:r w:rsidRPr="008C0BF0">
        <w:rPr>
          <w:rFonts w:ascii="Merriweather Sans" w:hAnsi="Merriweather Sans" w:cs="Arial"/>
          <w:color w:val="auto"/>
          <w:sz w:val="20"/>
          <w:szCs w:val="20"/>
        </w:rPr>
        <w:t>Familien müssen die Förderkriterien zum Familienjahreseinkom</w:t>
      </w:r>
      <w:r>
        <w:rPr>
          <w:rFonts w:ascii="Merriweather Sans" w:hAnsi="Merriweather Sans" w:cs="Arial"/>
          <w:color w:val="auto"/>
          <w:sz w:val="20"/>
          <w:szCs w:val="20"/>
        </w:rPr>
        <w:t>men des § 53 Abga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benordnung (AO) erfüllen. </w:t>
      </w:r>
      <w:r w:rsidR="004E4B87" w:rsidRPr="00B968C3">
        <w:rPr>
          <w:rFonts w:ascii="Merriweather Sans" w:hAnsi="Merriweather Sans" w:cs="Arial"/>
          <w:color w:val="auto"/>
          <w:sz w:val="20"/>
          <w:szCs w:val="20"/>
          <w:highlight w:val="yellow"/>
        </w:rPr>
        <w:t>Hierfür steht ein Rechner unter</w:t>
      </w:r>
      <w:r w:rsidRPr="00B968C3">
        <w:rPr>
          <w:rFonts w:ascii="Merriweather Sans" w:hAnsi="Merriweather Sans" w:cs="Arial"/>
          <w:color w:val="auto"/>
          <w:sz w:val="20"/>
          <w:szCs w:val="20"/>
          <w:highlight w:val="yellow"/>
        </w:rPr>
        <w:t xml:space="preserve"> </w:t>
      </w:r>
      <w:hyperlink r:id="rId9" w:history="1">
        <w:r w:rsidRPr="00B968C3">
          <w:rPr>
            <w:rStyle w:val="Hyperlink"/>
            <w:rFonts w:ascii="Merriweather Sans" w:hAnsi="Merriweather Sans" w:cs="Arial"/>
            <w:sz w:val="20"/>
            <w:szCs w:val="20"/>
            <w:highlight w:val="yellow"/>
          </w:rPr>
          <w:t>www.familienerholung-nrw.de</w:t>
        </w:r>
      </w:hyperlink>
      <w:r w:rsidRPr="00B968C3">
        <w:rPr>
          <w:rFonts w:ascii="Merriweather Sans" w:hAnsi="Merriweather Sans" w:cs="Arial"/>
          <w:color w:val="auto"/>
          <w:sz w:val="20"/>
          <w:szCs w:val="20"/>
          <w:highlight w:val="yellow"/>
        </w:rPr>
        <w:t xml:space="preserve"> </w:t>
      </w:r>
      <w:r w:rsidR="004E4B87" w:rsidRPr="00B968C3">
        <w:rPr>
          <w:rFonts w:ascii="Merriweather Sans" w:hAnsi="Merriweather Sans" w:cs="Arial"/>
          <w:color w:val="auto"/>
          <w:sz w:val="20"/>
          <w:szCs w:val="20"/>
          <w:highlight w:val="yellow"/>
        </w:rPr>
        <w:t>zur Verfügung</w:t>
      </w:r>
      <w:r w:rsidRPr="00B968C3">
        <w:rPr>
          <w:rFonts w:ascii="Merriweather Sans" w:hAnsi="Merriweather Sans" w:cs="Arial"/>
          <w:color w:val="auto"/>
          <w:sz w:val="20"/>
          <w:szCs w:val="20"/>
          <w:highlight w:val="yellow"/>
        </w:rPr>
        <w:t>.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 </w:t>
      </w:r>
      <w:r>
        <w:rPr>
          <w:rFonts w:ascii="Merriweather Sans" w:hAnsi="Merriweather Sans" w:cs="Arial"/>
          <w:color w:val="auto"/>
          <w:sz w:val="20"/>
          <w:szCs w:val="20"/>
        </w:rPr>
        <w:br/>
      </w:r>
      <w:r w:rsidRPr="008C0BF0">
        <w:rPr>
          <w:rFonts w:ascii="Merriweather Sans" w:hAnsi="Merriweather Sans" w:cs="Arial"/>
          <w:color w:val="auto"/>
          <w:sz w:val="20"/>
          <w:szCs w:val="20"/>
        </w:rPr>
        <w:t>In begründeten A</w:t>
      </w:r>
      <w:r>
        <w:rPr>
          <w:rFonts w:ascii="Merriweather Sans" w:hAnsi="Merriweather Sans" w:cs="Arial"/>
          <w:color w:val="auto"/>
          <w:sz w:val="20"/>
          <w:szCs w:val="20"/>
        </w:rPr>
        <w:t>usnahmefällen ist es ausreichend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, dass mindestens 50 Prozent der Familien die Kriterien des § 53 AO erfüllen. In diesem Fall ist die Bezuschussung der Reisekosten nur für die Familien möglich, die die Kriterien erfüllen. </w:t>
      </w:r>
    </w:p>
    <w:p w14:paraId="487138ED" w14:textId="77777777" w:rsidR="004D5E4D" w:rsidRDefault="004D5E4D" w:rsidP="00B968C3">
      <w:pPr>
        <w:pStyle w:val="Default"/>
        <w:ind w:left="720"/>
        <w:rPr>
          <w:rFonts w:ascii="Merriweather Sans" w:hAnsi="Merriweather Sans" w:cs="Arial"/>
          <w:color w:val="auto"/>
          <w:sz w:val="20"/>
          <w:szCs w:val="20"/>
        </w:rPr>
      </w:pPr>
      <w:r w:rsidRPr="008C0BF0">
        <w:rPr>
          <w:rFonts w:ascii="Merriweather Sans" w:hAnsi="Merriweather Sans" w:cs="Arial"/>
          <w:color w:val="auto"/>
          <w:sz w:val="20"/>
          <w:szCs w:val="20"/>
        </w:rPr>
        <w:t>Die Prüfung d</w:t>
      </w:r>
      <w:r>
        <w:rPr>
          <w:rFonts w:ascii="Merriweather Sans" w:hAnsi="Merriweather Sans" w:cs="Arial"/>
          <w:color w:val="auto"/>
          <w:sz w:val="20"/>
          <w:szCs w:val="20"/>
        </w:rPr>
        <w:t>ies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er Förderv</w:t>
      </w:r>
      <w:r>
        <w:rPr>
          <w:rFonts w:ascii="Merriweather Sans" w:hAnsi="Merriweather Sans" w:cs="Arial"/>
          <w:color w:val="auto"/>
          <w:sz w:val="20"/>
          <w:szCs w:val="20"/>
        </w:rPr>
        <w:t>oraus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setzung erfolgt während der modellhaften Erprobungspha</w:t>
      </w:r>
      <w:r>
        <w:rPr>
          <w:rFonts w:ascii="Merriweather Sans" w:hAnsi="Merriweather Sans" w:cs="Arial"/>
          <w:color w:val="auto"/>
          <w:sz w:val="20"/>
          <w:szCs w:val="20"/>
        </w:rPr>
        <w:t>se in Abstimmung zwischen Reise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dienst und dem antragsstellendem Träger.</w:t>
      </w:r>
    </w:p>
    <w:p w14:paraId="52CF7E0A" w14:textId="77777777" w:rsidR="004D5E4D" w:rsidRDefault="008C0BF0" w:rsidP="00B968C3">
      <w:pPr>
        <w:pStyle w:val="Default"/>
        <w:numPr>
          <w:ilvl w:val="0"/>
          <w:numId w:val="3"/>
        </w:numPr>
        <w:rPr>
          <w:rFonts w:ascii="Merriweather Sans" w:hAnsi="Merriweather Sans" w:cs="Arial"/>
          <w:color w:val="auto"/>
          <w:sz w:val="20"/>
          <w:szCs w:val="20"/>
        </w:rPr>
      </w:pP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Die geförderten Familien haben 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>in der Regel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 einen Eigenanteil</w:t>
      </w:r>
      <w:r w:rsidR="004D5E4D">
        <w:rPr>
          <w:rFonts w:ascii="Merriweather Sans" w:hAnsi="Merriweather Sans" w:cs="Arial"/>
          <w:color w:val="auto"/>
          <w:sz w:val="20"/>
          <w:szCs w:val="20"/>
        </w:rPr>
        <w:t xml:space="preserve"> in Höhe von 50 € pro Erwachsenem und 25 € pro Kind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 zu leisten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>; in Härtefällen kann auf diesen verzichtet werden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. </w:t>
      </w:r>
    </w:p>
    <w:p w14:paraId="07BFCCC7" w14:textId="528EFEBD" w:rsidR="008C0BF0" w:rsidRPr="008C0BF0" w:rsidRDefault="008C0BF0" w:rsidP="00B968C3">
      <w:pPr>
        <w:pStyle w:val="Default"/>
        <w:numPr>
          <w:ilvl w:val="0"/>
          <w:numId w:val="3"/>
        </w:numPr>
        <w:rPr>
          <w:rFonts w:ascii="Merriweather Sans" w:hAnsi="Merriweather Sans" w:cs="Arial"/>
          <w:color w:val="auto"/>
          <w:sz w:val="20"/>
          <w:szCs w:val="20"/>
        </w:rPr>
      </w:pPr>
      <w:r w:rsidRPr="008C0BF0">
        <w:rPr>
          <w:rFonts w:ascii="Merriweather Sans" w:hAnsi="Merriweather Sans" w:cs="Arial"/>
          <w:color w:val="auto"/>
          <w:sz w:val="20"/>
          <w:szCs w:val="20"/>
        </w:rPr>
        <w:t>Die Übernachtungsstätte soll konzeptionell Urlaub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>sangebote ermöglichen. D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ie Gruppen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>reise kann in Absprache mit dem Reise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dienst 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>sowohl in an</w:t>
      </w:r>
      <w:r w:rsidR="007E4490" w:rsidRPr="008C0BF0">
        <w:rPr>
          <w:rFonts w:ascii="Merriweather Sans" w:hAnsi="Merriweather Sans" w:cs="Arial"/>
          <w:color w:val="auto"/>
          <w:sz w:val="20"/>
          <w:szCs w:val="20"/>
        </w:rPr>
        <w:t xml:space="preserve">erkannten Familienferienstätten 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 xml:space="preserve">als 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auch in weiteren gemeinnützigen und geeign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>eten Übernachtungsstätten statt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finden.</w:t>
      </w:r>
    </w:p>
    <w:p w14:paraId="641FA6C9" w14:textId="78743081" w:rsidR="008C0BF0" w:rsidRPr="008C0BF0" w:rsidRDefault="008C0BF0" w:rsidP="00B968C3">
      <w:pPr>
        <w:pStyle w:val="Default"/>
        <w:numPr>
          <w:ilvl w:val="0"/>
          <w:numId w:val="3"/>
        </w:numPr>
        <w:rPr>
          <w:rFonts w:ascii="Merriweather Sans" w:hAnsi="Merriweather Sans" w:cs="Arial"/>
          <w:color w:val="auto"/>
          <w:sz w:val="20"/>
          <w:szCs w:val="20"/>
        </w:rPr>
      </w:pP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Pädagogisch begleitete Gruppenfahrten der Familienbildung haben Bildungscharakter aufzuweisen. Dies 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>ist gegeben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, wenn mindestens zw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 xml:space="preserve">ei Zeitstunden pro Tag ein </w:t>
      </w:r>
      <w:r w:rsidR="004D5E4D">
        <w:rPr>
          <w:rFonts w:ascii="Merriweather Sans" w:hAnsi="Merriweather Sans" w:cs="Arial"/>
          <w:color w:val="auto"/>
          <w:sz w:val="20"/>
          <w:szCs w:val="20"/>
        </w:rPr>
        <w:t>Bildungsa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ngebot durchgeführt wird.</w:t>
      </w:r>
    </w:p>
    <w:p w14:paraId="2D4E6B93" w14:textId="41B67078" w:rsidR="008C0BF0" w:rsidRPr="008C0BF0" w:rsidRDefault="008C0BF0" w:rsidP="00B968C3">
      <w:pPr>
        <w:pStyle w:val="Default"/>
        <w:numPr>
          <w:ilvl w:val="0"/>
          <w:numId w:val="3"/>
        </w:numPr>
        <w:rPr>
          <w:rFonts w:ascii="Merriweather Sans" w:hAnsi="Merriweather Sans" w:cs="Arial"/>
          <w:color w:val="auto"/>
          <w:sz w:val="20"/>
          <w:szCs w:val="20"/>
        </w:rPr>
      </w:pP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Die Maßnahme wird falls notwendig durch Vor- 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>und Nachbereitungstreffen ergänzt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.</w:t>
      </w:r>
    </w:p>
    <w:p w14:paraId="3481B83A" w14:textId="38AB2CFB" w:rsidR="008C0BF0" w:rsidRPr="008C0BF0" w:rsidRDefault="008C0BF0" w:rsidP="00B968C3">
      <w:pPr>
        <w:pStyle w:val="Default"/>
        <w:numPr>
          <w:ilvl w:val="0"/>
          <w:numId w:val="3"/>
        </w:numPr>
        <w:rPr>
          <w:rFonts w:ascii="Merriweather Sans" w:hAnsi="Merriweather Sans" w:cs="Arial"/>
          <w:color w:val="auto"/>
          <w:sz w:val="20"/>
          <w:szCs w:val="20"/>
        </w:rPr>
      </w:pP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Bei einer pädagogisch begleiteten Gruppenfahrt wird die Gruppe vor Ort die gesamte Zeit 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lastRenderedPageBreak/>
        <w:t>begleite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>t (z.B.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 xml:space="preserve"> pädagogische Betreuung, Bildungseinheiten, Sicherstellung des reibungslosen Tagesablaufes, Ansprechperson für Familien, Übernachtungsstätten, Ver</w:t>
      </w:r>
      <w:r w:rsidR="004D5E4D">
        <w:rPr>
          <w:rFonts w:ascii="Merriweather Sans" w:hAnsi="Merriweather Sans" w:cs="Arial"/>
          <w:color w:val="auto"/>
          <w:sz w:val="20"/>
          <w:szCs w:val="20"/>
        </w:rPr>
        <w:t>anstaltung</w:t>
      </w:r>
      <w:r w:rsidR="007E4490">
        <w:rPr>
          <w:rFonts w:ascii="Merriweather Sans" w:hAnsi="Merriweather Sans" w:cs="Arial"/>
          <w:color w:val="auto"/>
          <w:sz w:val="20"/>
          <w:szCs w:val="20"/>
        </w:rPr>
        <w:t xml:space="preserve"> von Freizeitangeboten</w:t>
      </w:r>
      <w:r w:rsidRPr="008C0BF0">
        <w:rPr>
          <w:rFonts w:ascii="Merriweather Sans" w:hAnsi="Merriweather Sans" w:cs="Arial"/>
          <w:color w:val="auto"/>
          <w:sz w:val="20"/>
          <w:szCs w:val="20"/>
        </w:rPr>
        <w:t>).</w:t>
      </w:r>
    </w:p>
    <w:p w14:paraId="68E4EFBE" w14:textId="6F88B281" w:rsidR="008C0BF0" w:rsidRDefault="008C0BF0" w:rsidP="00B968C3">
      <w:pPr>
        <w:pStyle w:val="Default"/>
        <w:numPr>
          <w:ilvl w:val="0"/>
          <w:numId w:val="3"/>
        </w:numPr>
        <w:rPr>
          <w:rFonts w:ascii="Merriweather Sans" w:hAnsi="Merriweather Sans" w:cs="Arial"/>
          <w:color w:val="auto"/>
          <w:sz w:val="20"/>
          <w:szCs w:val="20"/>
        </w:rPr>
      </w:pPr>
      <w:r w:rsidRPr="008C0BF0">
        <w:rPr>
          <w:rFonts w:ascii="Merriweather Sans" w:hAnsi="Merriweather Sans" w:cs="Arial"/>
          <w:color w:val="auto"/>
          <w:sz w:val="20"/>
          <w:szCs w:val="20"/>
        </w:rPr>
        <w:t>Es kann ein Bildungs- und Betreuungsangebot für Kinder angeboten werden.</w:t>
      </w:r>
    </w:p>
    <w:p w14:paraId="4F77DF76" w14:textId="77777777" w:rsidR="008C0BF0" w:rsidRDefault="008C0BF0" w:rsidP="00FE1ADC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</w:p>
    <w:p w14:paraId="7816993D" w14:textId="77777777" w:rsidR="00FE1ADC" w:rsidRPr="00913F14" w:rsidRDefault="00FE1ADC" w:rsidP="00FE1ADC">
      <w:pPr>
        <w:pStyle w:val="Default"/>
        <w:rPr>
          <w:rFonts w:ascii="Merriweather Sans" w:hAnsi="Merriweather Sans" w:cs="Arial"/>
          <w:b/>
          <w:color w:val="auto"/>
          <w:szCs w:val="20"/>
        </w:rPr>
      </w:pPr>
      <w:r w:rsidRPr="00913F14">
        <w:rPr>
          <w:rFonts w:ascii="Merriweather Sans" w:hAnsi="Merriweather Sans" w:cs="Arial"/>
          <w:b/>
          <w:color w:val="auto"/>
          <w:szCs w:val="20"/>
        </w:rPr>
        <w:t>Der Antrag muss mindestens enthalten:</w:t>
      </w:r>
    </w:p>
    <w:p w14:paraId="1601A848" w14:textId="502352CA" w:rsidR="00FE1ADC" w:rsidRPr="00FE1ADC" w:rsidRDefault="00FE1ADC" w:rsidP="00FE1ADC">
      <w:pPr>
        <w:pStyle w:val="Default"/>
        <w:ind w:left="720" w:hanging="720"/>
        <w:rPr>
          <w:rFonts w:ascii="Merriweather Sans" w:hAnsi="Merriweather Sans" w:cs="Arial"/>
          <w:color w:val="auto"/>
          <w:sz w:val="20"/>
          <w:szCs w:val="20"/>
        </w:rPr>
      </w:pPr>
      <w:r w:rsidRPr="00FE1ADC">
        <w:rPr>
          <w:rFonts w:ascii="Merriweather Sans" w:hAnsi="Merriweather Sans" w:cs="Arial"/>
          <w:color w:val="auto"/>
          <w:sz w:val="20"/>
          <w:szCs w:val="20"/>
        </w:rPr>
        <w:t>1.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ab/>
        <w:t xml:space="preserve">Eine </w:t>
      </w:r>
      <w:r w:rsidR="005871BC">
        <w:rPr>
          <w:rFonts w:ascii="Merriweather Sans" w:hAnsi="Merriweather Sans" w:cs="Arial"/>
          <w:color w:val="auto"/>
          <w:sz w:val="20"/>
          <w:szCs w:val="20"/>
        </w:rPr>
        <w:t>i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>nhaltliche Beschreibung des Vorhabens / der Maßnahme</w:t>
      </w:r>
      <w:r w:rsidR="005871BC">
        <w:rPr>
          <w:rFonts w:ascii="Merriweather Sans" w:hAnsi="Merriweather Sans" w:cs="Arial"/>
          <w:color w:val="auto"/>
          <w:sz w:val="20"/>
          <w:szCs w:val="20"/>
        </w:rPr>
        <w:t xml:space="preserve"> inklusive Darstellung der Zielgruppe entsprechend den Zielen des Förderprogramms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>,</w:t>
      </w:r>
    </w:p>
    <w:p w14:paraId="58A19404" w14:textId="762BEE50" w:rsidR="00FE1ADC" w:rsidRPr="00FE1ADC" w:rsidRDefault="00FE1ADC" w:rsidP="00FE1ADC">
      <w:pPr>
        <w:pStyle w:val="Default"/>
        <w:ind w:left="720" w:hanging="720"/>
        <w:rPr>
          <w:rFonts w:ascii="Merriweather Sans" w:hAnsi="Merriweather Sans" w:cs="Arial"/>
          <w:color w:val="auto"/>
          <w:sz w:val="20"/>
          <w:szCs w:val="20"/>
        </w:rPr>
      </w:pPr>
      <w:r w:rsidRPr="00FE1ADC">
        <w:rPr>
          <w:rFonts w:ascii="Merriweather Sans" w:hAnsi="Merriweather Sans" w:cs="Arial"/>
          <w:color w:val="auto"/>
          <w:sz w:val="20"/>
          <w:szCs w:val="20"/>
        </w:rPr>
        <w:t>2.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ab/>
        <w:t>Einen Kosten- und Finanzierungsplan nebst Kalkulation der Personal-, Sach- und Honorarausgaben,</w:t>
      </w:r>
    </w:p>
    <w:p w14:paraId="49B850B1" w14:textId="77777777" w:rsidR="00FE1ADC" w:rsidRPr="00FE1ADC" w:rsidRDefault="00FE1ADC" w:rsidP="00FE1ADC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  <w:r w:rsidRPr="00FE1ADC">
        <w:rPr>
          <w:rFonts w:ascii="Merriweather Sans" w:hAnsi="Merriweather Sans" w:cs="Arial"/>
          <w:color w:val="auto"/>
          <w:sz w:val="20"/>
          <w:szCs w:val="20"/>
        </w:rPr>
        <w:t>3.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ab/>
        <w:t>Bestätigung, dass die o.g. Fördervoraussetzungen des § 53 AO erfüllt sind,</w:t>
      </w:r>
    </w:p>
    <w:p w14:paraId="3EFC7E14" w14:textId="0E627897" w:rsidR="00FE1ADC" w:rsidRPr="00FE1ADC" w:rsidRDefault="00FE1ADC" w:rsidP="00FE1ADC">
      <w:pPr>
        <w:pStyle w:val="Default"/>
        <w:ind w:left="720" w:hanging="720"/>
        <w:rPr>
          <w:rFonts w:ascii="Merriweather Sans" w:hAnsi="Merriweather Sans" w:cs="Arial"/>
          <w:color w:val="auto"/>
          <w:sz w:val="20"/>
          <w:szCs w:val="20"/>
        </w:rPr>
      </w:pPr>
      <w:r w:rsidRPr="00FE1ADC">
        <w:rPr>
          <w:rFonts w:ascii="Merriweather Sans" w:hAnsi="Merriweather Sans" w:cs="Arial"/>
          <w:color w:val="auto"/>
          <w:sz w:val="20"/>
          <w:szCs w:val="20"/>
        </w:rPr>
        <w:t>4.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ab/>
        <w:t>Selbstverpflichtungserklärung, dass eine Doppelfinanzierung von Begleitpersonal und weitere</w:t>
      </w:r>
      <w:r w:rsidR="005871BC">
        <w:rPr>
          <w:rFonts w:ascii="Merriweather Sans" w:hAnsi="Merriweather Sans" w:cs="Arial"/>
          <w:color w:val="auto"/>
          <w:sz w:val="20"/>
          <w:szCs w:val="20"/>
        </w:rPr>
        <w:t>n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 xml:space="preserve"> Kosten ausgeschlossen wird,</w:t>
      </w:r>
    </w:p>
    <w:p w14:paraId="777D8EB1" w14:textId="5D97BAD0" w:rsidR="00FE1ADC" w:rsidRPr="00FE1ADC" w:rsidRDefault="00FE1ADC" w:rsidP="00FE1ADC">
      <w:pPr>
        <w:pStyle w:val="Default"/>
        <w:ind w:left="720" w:hanging="720"/>
        <w:rPr>
          <w:rFonts w:ascii="Merriweather Sans" w:hAnsi="Merriweather Sans" w:cs="Arial"/>
          <w:color w:val="auto"/>
          <w:sz w:val="20"/>
          <w:szCs w:val="20"/>
        </w:rPr>
      </w:pPr>
      <w:r w:rsidRPr="00FE1ADC">
        <w:rPr>
          <w:rFonts w:ascii="Merriweather Sans" w:hAnsi="Merriweather Sans" w:cs="Arial"/>
          <w:color w:val="auto"/>
          <w:sz w:val="20"/>
          <w:szCs w:val="20"/>
        </w:rPr>
        <w:t>5.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ab/>
        <w:t>Bestätigung</w:t>
      </w:r>
      <w:r w:rsidR="004D5E4D">
        <w:rPr>
          <w:rFonts w:ascii="Merriweather Sans" w:hAnsi="Merriweather Sans" w:cs="Arial"/>
          <w:color w:val="auto"/>
          <w:sz w:val="20"/>
          <w:szCs w:val="20"/>
        </w:rPr>
        <w:t xml:space="preserve"> bei Familienbildungseinrichtungen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>, dass eine Anerkennung als Familienbildungsstätte nach dem Weiterbildungsgesetz</w:t>
      </w:r>
      <w:r w:rsidR="005871BC">
        <w:rPr>
          <w:rFonts w:ascii="Merriweather Sans" w:hAnsi="Merriweather Sans" w:cs="Arial"/>
          <w:color w:val="auto"/>
          <w:sz w:val="20"/>
          <w:szCs w:val="20"/>
        </w:rPr>
        <w:t xml:space="preserve"> NRW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 xml:space="preserve"> vorliegt</w:t>
      </w:r>
      <w:r w:rsidR="004D5E4D">
        <w:rPr>
          <w:rFonts w:ascii="Merriweather Sans" w:hAnsi="Merriweather Sans" w:cs="Arial"/>
          <w:color w:val="auto"/>
          <w:sz w:val="20"/>
          <w:szCs w:val="20"/>
        </w:rPr>
        <w:t>,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 xml:space="preserve"> oder </w:t>
      </w:r>
      <w:r w:rsidR="004D5E4D">
        <w:rPr>
          <w:rFonts w:ascii="Merriweather Sans" w:hAnsi="Merriweather Sans" w:cs="Arial"/>
          <w:color w:val="auto"/>
          <w:sz w:val="20"/>
          <w:szCs w:val="20"/>
        </w:rPr>
        <w:t>bei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 xml:space="preserve"> Familienberatungsstelle</w:t>
      </w:r>
      <w:r w:rsidR="004D5E4D">
        <w:rPr>
          <w:rFonts w:ascii="Merriweather Sans" w:hAnsi="Merriweather Sans" w:cs="Arial"/>
          <w:color w:val="auto"/>
          <w:sz w:val="20"/>
          <w:szCs w:val="20"/>
        </w:rPr>
        <w:t>n, dass diese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 xml:space="preserve"> im Rahmen der örtlichen Jugendhilfeplanung </w:t>
      </w:r>
      <w:r w:rsidR="004D5E4D">
        <w:rPr>
          <w:rFonts w:ascii="Merriweather Sans" w:hAnsi="Merriweather Sans" w:cs="Arial"/>
          <w:color w:val="auto"/>
          <w:sz w:val="20"/>
          <w:szCs w:val="20"/>
        </w:rPr>
        <w:t>tätig sind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 xml:space="preserve">.  </w:t>
      </w:r>
    </w:p>
    <w:p w14:paraId="26D81CCE" w14:textId="77777777" w:rsidR="00FE1ADC" w:rsidRPr="00FE1ADC" w:rsidRDefault="00FE1ADC" w:rsidP="00FE1ADC">
      <w:pPr>
        <w:pStyle w:val="Default"/>
        <w:ind w:left="720" w:hanging="720"/>
        <w:rPr>
          <w:rFonts w:ascii="Merriweather Sans" w:hAnsi="Merriweather Sans" w:cs="Arial"/>
          <w:color w:val="auto"/>
          <w:sz w:val="20"/>
          <w:szCs w:val="20"/>
        </w:rPr>
      </w:pPr>
      <w:r w:rsidRPr="00FE1ADC">
        <w:rPr>
          <w:rFonts w:ascii="Merriweather Sans" w:hAnsi="Merriweather Sans" w:cs="Arial"/>
          <w:color w:val="auto"/>
          <w:sz w:val="20"/>
          <w:szCs w:val="20"/>
        </w:rPr>
        <w:t>6.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ab/>
        <w:t>Nachweis der Gemeinnützigkeit der Übernachtungsstätte in der das Vorhaben / die Maßnahme durchgeführt wird</w:t>
      </w:r>
    </w:p>
    <w:p w14:paraId="4BD5D218" w14:textId="1E474B00" w:rsidR="00FE1ADC" w:rsidRDefault="00FE1ADC" w:rsidP="00FE1ADC">
      <w:pPr>
        <w:pStyle w:val="Default"/>
        <w:ind w:left="720" w:hanging="720"/>
        <w:rPr>
          <w:rFonts w:ascii="Merriweather Sans" w:hAnsi="Merriweather Sans" w:cs="Arial"/>
          <w:color w:val="auto"/>
          <w:sz w:val="20"/>
          <w:szCs w:val="20"/>
        </w:rPr>
      </w:pPr>
      <w:r w:rsidRPr="00FE1ADC">
        <w:rPr>
          <w:rFonts w:ascii="Merriweather Sans" w:hAnsi="Merriweather Sans" w:cs="Arial"/>
          <w:color w:val="auto"/>
          <w:sz w:val="20"/>
          <w:szCs w:val="20"/>
        </w:rPr>
        <w:t>7.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ab/>
        <w:t xml:space="preserve">Bestätigung durch den Antragssteller, dass die </w:t>
      </w:r>
      <w:r w:rsidR="004D5E4D">
        <w:rPr>
          <w:rFonts w:ascii="Merriweather Sans" w:hAnsi="Merriweather Sans" w:cs="Arial"/>
          <w:color w:val="auto"/>
          <w:sz w:val="20"/>
          <w:szCs w:val="20"/>
        </w:rPr>
        <w:t>Übernachtungsstätte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 xml:space="preserve"> konzeptionell für Urlaubsangebote</w:t>
      </w:r>
      <w:r w:rsidR="005871BC">
        <w:rPr>
          <w:rFonts w:ascii="Merriweather Sans" w:hAnsi="Merriweather Sans" w:cs="Arial"/>
          <w:color w:val="auto"/>
          <w:sz w:val="20"/>
          <w:szCs w:val="20"/>
        </w:rPr>
        <w:t xml:space="preserve"> </w:t>
      </w:r>
      <w:r w:rsidR="005871BC" w:rsidRPr="005871BC">
        <w:rPr>
          <w:rFonts w:ascii="Merriweather Sans" w:hAnsi="Merriweather Sans" w:cs="Arial"/>
          <w:color w:val="auto"/>
          <w:sz w:val="20"/>
          <w:szCs w:val="20"/>
        </w:rPr>
        <w:t>geeignet ist</w:t>
      </w:r>
      <w:r w:rsidRPr="00FE1ADC">
        <w:rPr>
          <w:rFonts w:ascii="Merriweather Sans" w:hAnsi="Merriweather Sans" w:cs="Arial"/>
          <w:color w:val="auto"/>
          <w:sz w:val="20"/>
          <w:szCs w:val="20"/>
        </w:rPr>
        <w:t>, die der Erholung, Entspannung und Regeneration, aber auch der Begegnung und dem Austausch dienen</w:t>
      </w:r>
      <w:r w:rsidR="004D5E4D">
        <w:rPr>
          <w:rFonts w:ascii="Merriweather Sans" w:hAnsi="Merriweather Sans" w:cs="Arial"/>
          <w:color w:val="auto"/>
          <w:sz w:val="20"/>
          <w:szCs w:val="20"/>
        </w:rPr>
        <w:t>.</w:t>
      </w:r>
    </w:p>
    <w:p w14:paraId="64E9B297" w14:textId="77777777" w:rsidR="00913F14" w:rsidRDefault="00913F14" w:rsidP="00913F14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</w:p>
    <w:p w14:paraId="74753CD2" w14:textId="77777777" w:rsidR="00913F14" w:rsidRPr="00913F14" w:rsidRDefault="00913F14" w:rsidP="00913F14">
      <w:pPr>
        <w:pStyle w:val="Default"/>
        <w:rPr>
          <w:rFonts w:ascii="Merriweather Sans" w:hAnsi="Merriweather Sans" w:cs="Arial"/>
          <w:b/>
          <w:color w:val="auto"/>
          <w:szCs w:val="20"/>
        </w:rPr>
      </w:pPr>
      <w:r w:rsidRPr="00913F14">
        <w:rPr>
          <w:rFonts w:ascii="Merriweather Sans" w:hAnsi="Merriweather Sans" w:cs="Arial"/>
          <w:b/>
          <w:color w:val="auto"/>
          <w:szCs w:val="20"/>
        </w:rPr>
        <w:t>Finanzierung:</w:t>
      </w:r>
    </w:p>
    <w:p w14:paraId="5DD4E45E" w14:textId="77777777" w:rsidR="00913F14" w:rsidRPr="00913F14" w:rsidRDefault="00913F14" w:rsidP="00B968C3">
      <w:pPr>
        <w:rPr>
          <w:rFonts w:ascii="Merriweather Sans" w:eastAsiaTheme="minorHAnsi" w:hAnsi="Merriweather Sans" w:cstheme="minorBidi"/>
          <w:sz w:val="20"/>
          <w:szCs w:val="20"/>
          <w:lang w:eastAsia="en-US"/>
        </w:rPr>
      </w:pPr>
      <w:r w:rsidRPr="00913F14">
        <w:rPr>
          <w:rFonts w:ascii="Merriweather Sans" w:eastAsiaTheme="minorHAnsi" w:hAnsi="Merriweather Sans" w:cstheme="minorBidi"/>
          <w:sz w:val="20"/>
          <w:szCs w:val="20"/>
          <w:lang w:eastAsia="en-US"/>
        </w:rPr>
        <w:t xml:space="preserve">Zur Durchführung einer pädagogisch begleiteten Familien-Gruppenfahrt / Familienfreizeit können </w:t>
      </w:r>
      <w:r w:rsidRPr="00913F14">
        <w:rPr>
          <w:rFonts w:ascii="Merriweather Sans" w:eastAsiaTheme="minorHAnsi" w:hAnsi="Merriweather Sans" w:cstheme="minorBidi"/>
          <w:sz w:val="20"/>
          <w:szCs w:val="20"/>
          <w:u w:val="single"/>
          <w:lang w:eastAsia="en-US"/>
        </w:rPr>
        <w:t>maximal</w:t>
      </w:r>
      <w:r w:rsidRPr="00913F14">
        <w:rPr>
          <w:rFonts w:ascii="Merriweather Sans" w:eastAsiaTheme="minorHAnsi" w:hAnsi="Merriweather Sans" w:cstheme="minorBidi"/>
          <w:sz w:val="20"/>
          <w:szCs w:val="20"/>
          <w:lang w:eastAsia="en-US"/>
        </w:rPr>
        <w:t xml:space="preserve"> folgende Kosten </w:t>
      </w:r>
      <w:r w:rsidRPr="00913F14">
        <w:rPr>
          <w:rFonts w:ascii="Merriweather Sans" w:eastAsiaTheme="minorHAnsi" w:hAnsi="Merriweather Sans" w:cstheme="minorBidi"/>
          <w:sz w:val="20"/>
          <w:szCs w:val="20"/>
          <w:u w:val="single"/>
          <w:lang w:eastAsia="en-US"/>
        </w:rPr>
        <w:t>nach entsprechendem Nachweis</w:t>
      </w:r>
      <w:r w:rsidRPr="00913F14">
        <w:rPr>
          <w:rFonts w:ascii="Merriweather Sans" w:eastAsiaTheme="minorHAnsi" w:hAnsi="Merriweather Sans" w:cstheme="minorBidi"/>
          <w:sz w:val="20"/>
          <w:szCs w:val="20"/>
          <w:lang w:eastAsia="en-US"/>
        </w:rPr>
        <w:t xml:space="preserve"> abgerechnet werden:</w:t>
      </w:r>
    </w:p>
    <w:p w14:paraId="4B49C6D6" w14:textId="77777777" w:rsidR="00913F14" w:rsidRPr="00913F14" w:rsidRDefault="00913F14" w:rsidP="00913F14">
      <w:pPr>
        <w:spacing w:line="360" w:lineRule="auto"/>
        <w:rPr>
          <w:rFonts w:ascii="Merriweather Sans" w:eastAsiaTheme="minorHAnsi" w:hAnsi="Merriweather Sans" w:cstheme="minorBidi"/>
          <w:sz w:val="20"/>
          <w:szCs w:val="20"/>
          <w:lang w:eastAsia="en-US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340"/>
        <w:gridCol w:w="4128"/>
        <w:gridCol w:w="4316"/>
      </w:tblGrid>
      <w:tr w:rsidR="00913F14" w:rsidRPr="00913F14" w14:paraId="7768136B" w14:textId="77777777" w:rsidTr="003E2D58">
        <w:tc>
          <w:tcPr>
            <w:tcW w:w="316" w:type="dxa"/>
          </w:tcPr>
          <w:p w14:paraId="685DCDAA" w14:textId="77777777" w:rsidR="00913F14" w:rsidRPr="00913F14" w:rsidRDefault="00913F14" w:rsidP="00913F14">
            <w:pPr>
              <w:spacing w:line="360" w:lineRule="auto"/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</w:pPr>
            <w:r w:rsidRPr="00913F14"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39" w:type="dxa"/>
          </w:tcPr>
          <w:p w14:paraId="71A7EF5C" w14:textId="77777777" w:rsidR="00913F14" w:rsidRPr="00913F14" w:rsidRDefault="00913F14" w:rsidP="00913F14">
            <w:pPr>
              <w:spacing w:line="360" w:lineRule="auto"/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</w:pPr>
            <w:r w:rsidRPr="00913F14"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  <w:t>Tagessatz (Pädagogisches Personal, inkl. Personalkosten für Bildungsangebote)</w:t>
            </w:r>
          </w:p>
        </w:tc>
        <w:tc>
          <w:tcPr>
            <w:tcW w:w="4329" w:type="dxa"/>
          </w:tcPr>
          <w:p w14:paraId="52969F3F" w14:textId="4DF3483E" w:rsidR="00913F14" w:rsidRPr="00913F14" w:rsidRDefault="00BE17C9" w:rsidP="00913F14">
            <w:pPr>
              <w:spacing w:line="360" w:lineRule="auto"/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</w:pPr>
            <w:r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  <w:t xml:space="preserve">Maximal </w:t>
            </w:r>
            <w:r w:rsidR="00913F14" w:rsidRPr="00913F14"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  <w:t>500 € / Tag</w:t>
            </w:r>
          </w:p>
        </w:tc>
      </w:tr>
      <w:tr w:rsidR="00913F14" w:rsidRPr="00913F14" w14:paraId="546C2989" w14:textId="77777777" w:rsidTr="003E2D58">
        <w:tc>
          <w:tcPr>
            <w:tcW w:w="316" w:type="dxa"/>
          </w:tcPr>
          <w:p w14:paraId="6EBDE069" w14:textId="77777777" w:rsidR="00913F14" w:rsidRPr="00913F14" w:rsidRDefault="00913F14" w:rsidP="00913F14">
            <w:pPr>
              <w:spacing w:line="360" w:lineRule="auto"/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</w:pPr>
            <w:r w:rsidRPr="00913F14"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39" w:type="dxa"/>
          </w:tcPr>
          <w:p w14:paraId="055715C2" w14:textId="77777777" w:rsidR="00913F14" w:rsidRPr="00913F14" w:rsidRDefault="00913F14" w:rsidP="00913F14">
            <w:pPr>
              <w:spacing w:line="360" w:lineRule="auto"/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</w:pPr>
            <w:r w:rsidRPr="00913F14"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  <w:t>Vor- und Nachbereitungstreffen mit den Teilnehmenden</w:t>
            </w:r>
          </w:p>
        </w:tc>
        <w:tc>
          <w:tcPr>
            <w:tcW w:w="4329" w:type="dxa"/>
          </w:tcPr>
          <w:p w14:paraId="78EA5F75" w14:textId="555C97F8" w:rsidR="00913F14" w:rsidRPr="00913F14" w:rsidRDefault="00913F14" w:rsidP="00913F14">
            <w:pPr>
              <w:spacing w:line="360" w:lineRule="auto"/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</w:pPr>
            <w:r w:rsidRPr="00913F14"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  <w:t>100 € / Tag und Treffen</w:t>
            </w:r>
          </w:p>
          <w:p w14:paraId="525CFD3F" w14:textId="77777777" w:rsidR="00913F14" w:rsidRPr="00913F14" w:rsidRDefault="00913F14" w:rsidP="00913F14">
            <w:pPr>
              <w:spacing w:line="360" w:lineRule="auto"/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</w:pPr>
            <w:r w:rsidRPr="00913F14"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  <w:t>(für maximal vier Treffen)</w:t>
            </w:r>
          </w:p>
        </w:tc>
      </w:tr>
    </w:tbl>
    <w:p w14:paraId="548249D4" w14:textId="77777777" w:rsidR="00913F14" w:rsidRPr="00913F14" w:rsidRDefault="00913F14" w:rsidP="00913F14">
      <w:pPr>
        <w:spacing w:line="360" w:lineRule="auto"/>
        <w:rPr>
          <w:rFonts w:ascii="Merriweather Sans" w:eastAsiaTheme="minorHAnsi" w:hAnsi="Merriweather Sans" w:cstheme="minorBidi"/>
          <w:sz w:val="20"/>
          <w:szCs w:val="20"/>
          <w:lang w:eastAsia="en-US"/>
        </w:rPr>
      </w:pPr>
    </w:p>
    <w:p w14:paraId="25573AC9" w14:textId="77777777" w:rsidR="00913F14" w:rsidRPr="00913F14" w:rsidRDefault="00913F14" w:rsidP="00913F14">
      <w:pPr>
        <w:spacing w:line="360" w:lineRule="auto"/>
        <w:rPr>
          <w:rFonts w:ascii="Merriweather Sans" w:eastAsiaTheme="minorHAnsi" w:hAnsi="Merriweather Sans" w:cstheme="minorBidi"/>
          <w:sz w:val="20"/>
          <w:szCs w:val="20"/>
          <w:lang w:eastAsia="en-US"/>
        </w:rPr>
      </w:pPr>
      <w:r w:rsidRPr="00913F14">
        <w:rPr>
          <w:rFonts w:ascii="Merriweather Sans" w:eastAsiaTheme="minorHAnsi" w:hAnsi="Merriweather Sans" w:cstheme="minorBidi"/>
          <w:sz w:val="20"/>
          <w:szCs w:val="20"/>
          <w:lang w:eastAsia="en-US"/>
        </w:rPr>
        <w:t>Des Weiteren kann eine Pauschale für Verwaltungskosten (inkl. Sachkosten) abgerechnet werden: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327"/>
        <w:gridCol w:w="4134"/>
        <w:gridCol w:w="4323"/>
      </w:tblGrid>
      <w:tr w:rsidR="00913F14" w:rsidRPr="00913F14" w14:paraId="09072068" w14:textId="77777777" w:rsidTr="003E2D58">
        <w:tc>
          <w:tcPr>
            <w:tcW w:w="316" w:type="dxa"/>
          </w:tcPr>
          <w:p w14:paraId="1E76F2A9" w14:textId="77777777" w:rsidR="00913F14" w:rsidRPr="00913F14" w:rsidRDefault="00913F14" w:rsidP="00913F14">
            <w:pPr>
              <w:spacing w:line="360" w:lineRule="auto"/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</w:pPr>
            <w:r w:rsidRPr="00913F14"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39" w:type="dxa"/>
          </w:tcPr>
          <w:p w14:paraId="5447F55D" w14:textId="77777777" w:rsidR="00913F14" w:rsidRPr="00913F14" w:rsidRDefault="00913F14" w:rsidP="00913F14">
            <w:pPr>
              <w:spacing w:line="360" w:lineRule="auto"/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</w:pPr>
            <w:r w:rsidRPr="00913F14"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  <w:t xml:space="preserve">Verwaltungskosten (Anmeldemanagement, Buchung Übernachtungsstätte, Sachkosten etc.)  </w:t>
            </w:r>
          </w:p>
        </w:tc>
        <w:tc>
          <w:tcPr>
            <w:tcW w:w="4329" w:type="dxa"/>
          </w:tcPr>
          <w:p w14:paraId="679CE4EC" w14:textId="77777777" w:rsidR="00913F14" w:rsidRPr="00913F14" w:rsidRDefault="00913F14" w:rsidP="00913F14">
            <w:pPr>
              <w:spacing w:line="360" w:lineRule="auto"/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</w:pPr>
            <w:r w:rsidRPr="00913F14">
              <w:rPr>
                <w:rFonts w:ascii="Merriweather Sans" w:eastAsiaTheme="minorHAnsi" w:hAnsi="Merriweather Sans" w:cstheme="minorBidi"/>
                <w:sz w:val="20"/>
                <w:szCs w:val="20"/>
                <w:lang w:eastAsia="en-US"/>
              </w:rPr>
              <w:t>400 € / pauschal</w:t>
            </w:r>
          </w:p>
        </w:tc>
      </w:tr>
    </w:tbl>
    <w:p w14:paraId="7172F41E" w14:textId="77777777" w:rsidR="00913F14" w:rsidRPr="00913F14" w:rsidRDefault="00913F14" w:rsidP="00913F14">
      <w:pPr>
        <w:spacing w:line="360" w:lineRule="auto"/>
        <w:rPr>
          <w:rFonts w:ascii="Merriweather Sans" w:eastAsiaTheme="minorHAnsi" w:hAnsi="Merriweather Sans" w:cstheme="minorBidi"/>
          <w:sz w:val="20"/>
          <w:szCs w:val="20"/>
          <w:lang w:eastAsia="en-US"/>
        </w:rPr>
      </w:pPr>
    </w:p>
    <w:p w14:paraId="620C27E5" w14:textId="3014F7CC" w:rsidR="00913F14" w:rsidRPr="00913F14" w:rsidRDefault="00913F14" w:rsidP="00B968C3">
      <w:pPr>
        <w:rPr>
          <w:rFonts w:ascii="Merriweather Sans" w:eastAsiaTheme="minorHAnsi" w:hAnsi="Merriweather Sans" w:cstheme="minorBidi"/>
          <w:sz w:val="20"/>
          <w:szCs w:val="20"/>
          <w:lang w:eastAsia="en-US"/>
        </w:rPr>
      </w:pPr>
      <w:r w:rsidRPr="00913F14">
        <w:rPr>
          <w:rFonts w:ascii="Merriweather Sans" w:eastAsiaTheme="minorHAnsi" w:hAnsi="Merriweather Sans" w:cstheme="minorBidi"/>
          <w:sz w:val="20"/>
          <w:szCs w:val="20"/>
          <w:lang w:eastAsia="en-US"/>
        </w:rPr>
        <w:t>Des Weiteren können die Reisekosten, Unterbringung und Verpflegung der pädagogischen Begleitung abgerechnet werden.</w:t>
      </w:r>
    </w:p>
    <w:p w14:paraId="076365EB" w14:textId="77777777" w:rsidR="00D9022F" w:rsidRDefault="00D9022F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</w:p>
    <w:p w14:paraId="736EEBB4" w14:textId="2F731AD0" w:rsidR="00BE17C9" w:rsidRDefault="00BE17C9" w:rsidP="00B968C3">
      <w:pPr>
        <w:pStyle w:val="Default"/>
        <w:numPr>
          <w:ilvl w:val="0"/>
          <w:numId w:val="4"/>
        </w:numPr>
        <w:ind w:left="284" w:hanging="283"/>
        <w:rPr>
          <w:rFonts w:ascii="Merriweather Sans" w:hAnsi="Merriweather Sans" w:cs="Arial"/>
          <w:color w:val="auto"/>
          <w:sz w:val="20"/>
          <w:szCs w:val="20"/>
        </w:rPr>
      </w:pP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Nach der Zustimmung </w:t>
      </w:r>
      <w:r w:rsidR="00196180">
        <w:rPr>
          <w:rFonts w:ascii="Merriweather Sans" w:hAnsi="Merriweather Sans" w:cs="Arial"/>
          <w:color w:val="auto"/>
          <w:sz w:val="20"/>
          <w:szCs w:val="20"/>
        </w:rPr>
        <w:t>des Reisedienstes</w:t>
      </w: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 zur Durchführung der</w:t>
      </w:r>
      <w:r>
        <w:rPr>
          <w:rFonts w:ascii="Merriweather Sans" w:hAnsi="Merriweather Sans" w:cs="Arial"/>
          <w:color w:val="auto"/>
          <w:sz w:val="20"/>
          <w:szCs w:val="20"/>
        </w:rPr>
        <w:t xml:space="preserve"> Maßnahme kann der beantragende </w:t>
      </w: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Träger mit der verbindlichen Umsetzung der Reise beginnen. </w:t>
      </w:r>
    </w:p>
    <w:p w14:paraId="43346561" w14:textId="6DD85EE6" w:rsidR="00BE17C9" w:rsidRDefault="00BE17C9" w:rsidP="00B968C3">
      <w:pPr>
        <w:pStyle w:val="Default"/>
        <w:numPr>
          <w:ilvl w:val="0"/>
          <w:numId w:val="4"/>
        </w:numPr>
        <w:ind w:left="284" w:hanging="283"/>
        <w:rPr>
          <w:rFonts w:ascii="Merriweather Sans" w:hAnsi="Merriweather Sans" w:cs="Arial"/>
          <w:color w:val="auto"/>
          <w:sz w:val="20"/>
          <w:szCs w:val="20"/>
        </w:rPr>
      </w:pP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Abschlagszahlungen können nach Bestätigung der Förderung durch </w:t>
      </w:r>
      <w:r w:rsidR="00196180">
        <w:rPr>
          <w:rFonts w:ascii="Merriweather Sans" w:hAnsi="Merriweather Sans" w:cs="Arial"/>
          <w:color w:val="auto"/>
          <w:sz w:val="20"/>
          <w:szCs w:val="20"/>
        </w:rPr>
        <w:t>den Reisedienst</w:t>
      </w: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 in Höhe von maximal 50 % der kalkulierten Gesamtsumme der Maßnahme gewährt werden. </w:t>
      </w:r>
    </w:p>
    <w:p w14:paraId="54DEA414" w14:textId="254B8B05" w:rsidR="00BE17C9" w:rsidRDefault="00BE17C9" w:rsidP="00B968C3">
      <w:pPr>
        <w:pStyle w:val="Default"/>
        <w:numPr>
          <w:ilvl w:val="0"/>
          <w:numId w:val="4"/>
        </w:numPr>
        <w:ind w:left="284" w:hanging="283"/>
        <w:rPr>
          <w:rFonts w:ascii="Merriweather Sans" w:hAnsi="Merriweather Sans" w:cs="Arial"/>
          <w:color w:val="auto"/>
          <w:sz w:val="20"/>
          <w:szCs w:val="20"/>
        </w:rPr>
      </w:pP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Die Buchung der Familienferienstätte bzw. der genehmigten Einrichtung sowie </w:t>
      </w:r>
      <w:r w:rsidR="003234A8">
        <w:rPr>
          <w:rFonts w:ascii="Merriweather Sans" w:hAnsi="Merriweather Sans" w:cs="Arial"/>
          <w:color w:val="auto"/>
          <w:sz w:val="20"/>
          <w:szCs w:val="20"/>
        </w:rPr>
        <w:t xml:space="preserve">die Umsetzung des </w:t>
      </w:r>
      <w:r w:rsidRPr="00913F14">
        <w:rPr>
          <w:rFonts w:ascii="Merriweather Sans" w:hAnsi="Merriweather Sans" w:cs="Arial"/>
          <w:color w:val="auto"/>
          <w:sz w:val="20"/>
          <w:szCs w:val="20"/>
        </w:rPr>
        <w:t>weitere</w:t>
      </w:r>
      <w:r w:rsidR="003234A8">
        <w:rPr>
          <w:rFonts w:ascii="Merriweather Sans" w:hAnsi="Merriweather Sans" w:cs="Arial"/>
          <w:color w:val="auto"/>
          <w:sz w:val="20"/>
          <w:szCs w:val="20"/>
        </w:rPr>
        <w:t>n</w:t>
      </w: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 organisatorische</w:t>
      </w:r>
      <w:r w:rsidR="003234A8">
        <w:rPr>
          <w:rFonts w:ascii="Merriweather Sans" w:hAnsi="Merriweather Sans" w:cs="Arial"/>
          <w:color w:val="auto"/>
          <w:sz w:val="20"/>
          <w:szCs w:val="20"/>
        </w:rPr>
        <w:t>n</w:t>
      </w: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 Rahmen</w:t>
      </w:r>
      <w:r w:rsidR="003234A8">
        <w:rPr>
          <w:rFonts w:ascii="Merriweather Sans" w:hAnsi="Merriweather Sans" w:cs="Arial"/>
          <w:color w:val="auto"/>
          <w:sz w:val="20"/>
          <w:szCs w:val="20"/>
        </w:rPr>
        <w:t>s</w:t>
      </w: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 erfolgt eigenständig durch den beantragenden Träger. </w:t>
      </w:r>
      <w:r w:rsidR="003234A8">
        <w:rPr>
          <w:rFonts w:ascii="Merriweather Sans" w:hAnsi="Merriweather Sans" w:cs="Arial"/>
          <w:color w:val="auto"/>
          <w:sz w:val="20"/>
          <w:szCs w:val="20"/>
        </w:rPr>
        <w:t>Der Reisedienst</w:t>
      </w: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 kann an dieser Stelle unterstützen. </w:t>
      </w:r>
    </w:p>
    <w:p w14:paraId="08CD899E" w14:textId="2DFC4B1F" w:rsidR="00BE17C9" w:rsidRDefault="00BE17C9" w:rsidP="00B968C3">
      <w:pPr>
        <w:pStyle w:val="Default"/>
        <w:numPr>
          <w:ilvl w:val="0"/>
          <w:numId w:val="4"/>
        </w:numPr>
        <w:ind w:left="284" w:hanging="283"/>
        <w:rPr>
          <w:rFonts w:ascii="Merriweather Sans" w:hAnsi="Merriweather Sans" w:cs="Arial"/>
          <w:color w:val="auto"/>
          <w:sz w:val="20"/>
          <w:szCs w:val="20"/>
        </w:rPr>
      </w:pPr>
      <w:r w:rsidRPr="00913F14">
        <w:rPr>
          <w:rFonts w:ascii="Merriweather Sans" w:hAnsi="Merriweather Sans" w:cs="Arial"/>
          <w:color w:val="auto"/>
          <w:sz w:val="20"/>
          <w:szCs w:val="20"/>
        </w:rPr>
        <w:t>Nach Abschluss der Maßnahme rechnet der Träger der beantragten Maßnahme</w:t>
      </w:r>
      <w:r>
        <w:rPr>
          <w:rFonts w:ascii="Merriweather Sans" w:hAnsi="Merriweather Sans" w:cs="Arial"/>
          <w:color w:val="auto"/>
          <w:sz w:val="20"/>
          <w:szCs w:val="20"/>
        </w:rPr>
        <w:t xml:space="preserve"> die Förderung</w:t>
      </w: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 direkt mit de</w:t>
      </w:r>
      <w:r w:rsidR="00196180">
        <w:rPr>
          <w:rFonts w:ascii="Merriweather Sans" w:hAnsi="Merriweather Sans" w:cs="Arial"/>
          <w:color w:val="auto"/>
          <w:sz w:val="20"/>
          <w:szCs w:val="20"/>
        </w:rPr>
        <w:t xml:space="preserve">m Reisedienst </w:t>
      </w:r>
      <w:r w:rsidRPr="00913F14">
        <w:rPr>
          <w:rFonts w:ascii="Merriweather Sans" w:hAnsi="Merriweather Sans" w:cs="Arial"/>
          <w:color w:val="auto"/>
          <w:sz w:val="20"/>
          <w:szCs w:val="20"/>
        </w:rPr>
        <w:t xml:space="preserve">ab. </w:t>
      </w:r>
    </w:p>
    <w:p w14:paraId="5025390E" w14:textId="77777777" w:rsidR="00BE17C9" w:rsidRDefault="00BE17C9" w:rsidP="00BE17C9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</w:p>
    <w:p w14:paraId="0B49A72A" w14:textId="77777777" w:rsidR="00913F14" w:rsidRDefault="00913F14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</w:p>
    <w:p w14:paraId="239EB1FA" w14:textId="77777777" w:rsidR="00913F14" w:rsidRDefault="00913F14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</w:p>
    <w:p w14:paraId="1A1E94BF" w14:textId="77777777" w:rsidR="00913F14" w:rsidRDefault="00913F14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</w:p>
    <w:p w14:paraId="223D1D75" w14:textId="4DA08457" w:rsidR="00913F14" w:rsidRDefault="00913F14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  <w:r>
        <w:rPr>
          <w:rFonts w:ascii="Merriweather Sans" w:hAnsi="Merriweather Sans" w:cs="Arial"/>
          <w:color w:val="auto"/>
          <w:sz w:val="20"/>
          <w:szCs w:val="20"/>
        </w:rPr>
        <w:t xml:space="preserve">Bei Rückfragen wenden Sie sich an den Reisedienst der Diakonie Ruhr-Hellweg </w:t>
      </w:r>
      <w:r w:rsidR="007C745A">
        <w:rPr>
          <w:rFonts w:ascii="Merriweather Sans" w:hAnsi="Merriweather Sans" w:cs="Arial"/>
          <w:color w:val="auto"/>
          <w:sz w:val="20"/>
          <w:szCs w:val="20"/>
        </w:rPr>
        <w:t>e.V.</w:t>
      </w:r>
    </w:p>
    <w:p w14:paraId="7F1A166B" w14:textId="7AB58C35" w:rsidR="00EC34A6" w:rsidRDefault="00EC34A6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  <w:r>
        <w:rPr>
          <w:rFonts w:ascii="Merriweather Sans" w:hAnsi="Merriweather Sans" w:cs="Arial"/>
          <w:color w:val="auto"/>
          <w:sz w:val="20"/>
          <w:szCs w:val="20"/>
        </w:rPr>
        <w:t>www.reisedienst-diakonie.de/pädagogisch-begleitete-</w:t>
      </w:r>
      <w:proofErr w:type="spellStart"/>
      <w:r>
        <w:rPr>
          <w:rFonts w:ascii="Merriweather Sans" w:hAnsi="Merriweather Sans" w:cs="Arial"/>
          <w:color w:val="auto"/>
          <w:sz w:val="20"/>
          <w:szCs w:val="20"/>
        </w:rPr>
        <w:t>gruppenreisen</w:t>
      </w:r>
      <w:proofErr w:type="spellEnd"/>
    </w:p>
    <w:p w14:paraId="1D9FE294" w14:textId="4580F3E9" w:rsidR="00913F14" w:rsidRDefault="007C745A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  <w:r>
        <w:rPr>
          <w:rFonts w:ascii="Merriweather Sans" w:hAnsi="Merriweather Sans" w:cs="Arial"/>
          <w:color w:val="auto"/>
          <w:sz w:val="20"/>
          <w:szCs w:val="20"/>
        </w:rPr>
        <w:t>E-Mail: anickol@diakonie-ruhr-hellweg.de</w:t>
      </w:r>
    </w:p>
    <w:p w14:paraId="19C40FC6" w14:textId="77777777" w:rsidR="00913F14" w:rsidRDefault="00913F14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  <w:r w:rsidRPr="00913F14">
        <w:rPr>
          <w:rFonts w:ascii="Merriweather Sans" w:hAnsi="Merriweather Sans" w:cs="Arial"/>
          <w:color w:val="auto"/>
          <w:sz w:val="20"/>
          <w:szCs w:val="20"/>
        </w:rPr>
        <w:t>Telefon: +49 (2381)54400-69</w:t>
      </w:r>
    </w:p>
    <w:p w14:paraId="119DE7C3" w14:textId="77777777" w:rsidR="00913F14" w:rsidRDefault="00913F14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</w:p>
    <w:p w14:paraId="71D0EC98" w14:textId="77777777" w:rsidR="00913F14" w:rsidRDefault="00913F14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</w:p>
    <w:p w14:paraId="77116B5E" w14:textId="77777777" w:rsidR="00913F14" w:rsidRDefault="00913F14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</w:p>
    <w:p w14:paraId="7250E191" w14:textId="50593A8E" w:rsidR="00D9022F" w:rsidRDefault="00D9022F">
      <w:pPr>
        <w:pStyle w:val="Default"/>
        <w:rPr>
          <w:rFonts w:ascii="Merriweather Sans" w:hAnsi="Merriweather Sans" w:cs="Arial"/>
          <w:color w:val="auto"/>
          <w:sz w:val="20"/>
          <w:szCs w:val="20"/>
        </w:rPr>
      </w:pPr>
      <w:r>
        <w:rPr>
          <w:rFonts w:ascii="Merriweather Sans" w:hAnsi="Merriweather Sans" w:cs="Arial"/>
          <w:noProof/>
          <w:color w:val="auto"/>
          <w:sz w:val="20"/>
          <w:szCs w:val="20"/>
        </w:rPr>
        <w:drawing>
          <wp:anchor distT="0" distB="0" distL="114300" distR="114300" simplePos="0" relativeHeight="251678208" behindDoc="1" locked="0" layoutInCell="1" allowOverlap="1" wp14:anchorId="24271957" wp14:editId="46ED045E">
            <wp:simplePos x="0" y="0"/>
            <wp:positionH relativeFrom="column">
              <wp:posOffset>2868930</wp:posOffset>
            </wp:positionH>
            <wp:positionV relativeFrom="paragraph">
              <wp:posOffset>3810</wp:posOffset>
            </wp:positionV>
            <wp:extent cx="3308985" cy="838200"/>
            <wp:effectExtent l="0" t="0" r="5715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_Logo2020_RZ_CMYK_Wortmarke+Logoleiste_CMY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9" b="18740"/>
                    <a:stretch/>
                  </pic:blipFill>
                  <pic:spPr bwMode="auto">
                    <a:xfrm>
                      <a:off x="0" y="0"/>
                      <a:ext cx="330898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44F58" w14:textId="4F0FC0D7" w:rsidR="002469F8" w:rsidRPr="000E22C8" w:rsidRDefault="00EC34A6">
      <w:pPr>
        <w:pStyle w:val="Default"/>
        <w:rPr>
          <w:rFonts w:ascii="Merriweather Sans" w:hAnsi="Merriweather Sans" w:cs="Arial"/>
          <w:color w:val="auto"/>
          <w:sz w:val="16"/>
          <w:szCs w:val="20"/>
        </w:rPr>
      </w:pPr>
      <w:r>
        <w:rPr>
          <w:rFonts w:ascii="Merriweather Sans" w:hAnsi="Merriweather Sans" w:cs="Arial"/>
          <w:noProof/>
          <w:color w:val="auto"/>
          <w:sz w:val="16"/>
          <w:szCs w:val="20"/>
          <w:u w:val="single"/>
        </w:rPr>
        <w:drawing>
          <wp:anchor distT="0" distB="0" distL="114300" distR="114300" simplePos="0" relativeHeight="251679232" behindDoc="1" locked="0" layoutInCell="1" allowOverlap="1" wp14:anchorId="455DF4EE" wp14:editId="3D3B8670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2457450" cy="438432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3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9F8" w:rsidRPr="000E22C8">
        <w:rPr>
          <w:rFonts w:ascii="Merriweather Sans" w:hAnsi="Merriweather Sans" w:cs="Arial"/>
          <w:color w:val="auto"/>
          <w:sz w:val="16"/>
          <w:szCs w:val="20"/>
        </w:rPr>
        <w:t>gefördert von</w:t>
      </w:r>
    </w:p>
    <w:sectPr w:rsidR="002469F8" w:rsidRPr="000E22C8" w:rsidSect="00ED78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40"/>
      <w:pgMar w:top="1134" w:right="945" w:bottom="1240" w:left="1280" w:header="720" w:footer="720" w:gutter="0"/>
      <w:cols w:space="720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3DD6" w14:textId="77777777" w:rsidR="009C35D8" w:rsidRDefault="009C35D8">
      <w:r>
        <w:separator/>
      </w:r>
    </w:p>
  </w:endnote>
  <w:endnote w:type="continuationSeparator" w:id="0">
    <w:p w14:paraId="3ED34DCF" w14:textId="77777777" w:rsidR="009C35D8" w:rsidRDefault="009C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Sans">
    <w:altName w:val="Times New Roman"/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6CC2" w14:textId="77777777" w:rsidR="004A5672" w:rsidRDefault="004A56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8781" w14:textId="77777777" w:rsidR="004A5672" w:rsidRPr="00D63054" w:rsidRDefault="004A5672" w:rsidP="004A5672">
    <w:pPr>
      <w:pStyle w:val="Default"/>
      <w:rPr>
        <w:rFonts w:ascii="Merriweather Sans" w:hAnsi="Merriweather Sans" w:cs="Arial"/>
        <w:color w:val="auto"/>
        <w:sz w:val="20"/>
        <w:szCs w:val="20"/>
      </w:rPr>
    </w:pPr>
    <w:r w:rsidRPr="003E223C">
      <w:rPr>
        <w:rFonts w:ascii="Merriweather Sans" w:hAnsi="Merriweather Sans" w:cs="Arial"/>
        <w:sz w:val="14"/>
        <w:szCs w:val="16"/>
      </w:rPr>
      <w:t>Informationspflicht gem. DSG-EKD: www.diakonie-ruhr-hellweg.de/dsinfo-drh</w:t>
    </w:r>
  </w:p>
  <w:p w14:paraId="3D1E1536" w14:textId="77777777" w:rsidR="004A5672" w:rsidRDefault="004A56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1E62" w14:textId="77777777" w:rsidR="004A5672" w:rsidRDefault="004A56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F640" w14:textId="77777777" w:rsidR="009C35D8" w:rsidRDefault="009C35D8">
      <w:r>
        <w:separator/>
      </w:r>
    </w:p>
  </w:footnote>
  <w:footnote w:type="continuationSeparator" w:id="0">
    <w:p w14:paraId="1D0AF18C" w14:textId="77777777" w:rsidR="009C35D8" w:rsidRDefault="009C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A6CE" w14:textId="77777777" w:rsidR="004A5672" w:rsidRDefault="004A56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279A" w14:textId="77777777" w:rsidR="004A5672" w:rsidRDefault="004A56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6573" w14:textId="77777777" w:rsidR="004A5672" w:rsidRDefault="004A56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01C"/>
    <w:multiLevelType w:val="hybridMultilevel"/>
    <w:tmpl w:val="3FE0EA6A"/>
    <w:lvl w:ilvl="0" w:tplc="47D8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5351A"/>
    <w:multiLevelType w:val="hybridMultilevel"/>
    <w:tmpl w:val="C84C8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B275F"/>
    <w:multiLevelType w:val="hybridMultilevel"/>
    <w:tmpl w:val="B99E5172"/>
    <w:lvl w:ilvl="0" w:tplc="6E8451C8">
      <w:numFmt w:val="bullet"/>
      <w:lvlText w:val="•"/>
      <w:lvlJc w:val="left"/>
      <w:pPr>
        <w:ind w:left="720" w:hanging="720"/>
      </w:pPr>
      <w:rPr>
        <w:rFonts w:ascii="Merriweather Sans" w:eastAsia="Times New Roman" w:hAnsi="Merriweath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82960"/>
    <w:multiLevelType w:val="hybridMultilevel"/>
    <w:tmpl w:val="1DDCFDB4"/>
    <w:lvl w:ilvl="0" w:tplc="6E8451C8">
      <w:numFmt w:val="bullet"/>
      <w:lvlText w:val="•"/>
      <w:lvlJc w:val="left"/>
      <w:pPr>
        <w:ind w:left="720" w:hanging="720"/>
      </w:pPr>
      <w:rPr>
        <w:rFonts w:ascii="Merriweather Sans" w:eastAsia="Times New Roman" w:hAnsi="Merriweath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CFRcagskFVatbytaK7b+WS4mAfKtc82HW8xBWrZDamxndhtrcuK37XYzWBmVWpAOLl1V9irC8QLmTxt9Srlfg==" w:salt="xNqNuzWLpx17uEdkWgZNVQ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0969053-4db4-464d-a9e9-08ce045f01fd"/>
  </w:docVars>
  <w:rsids>
    <w:rsidRoot w:val="0010785C"/>
    <w:rsid w:val="000058ED"/>
    <w:rsid w:val="00026084"/>
    <w:rsid w:val="00033F4A"/>
    <w:rsid w:val="00035DF7"/>
    <w:rsid w:val="000405BC"/>
    <w:rsid w:val="00041E3C"/>
    <w:rsid w:val="00050162"/>
    <w:rsid w:val="00081759"/>
    <w:rsid w:val="00086A1D"/>
    <w:rsid w:val="000B1E46"/>
    <w:rsid w:val="000C065C"/>
    <w:rsid w:val="000C0ECE"/>
    <w:rsid w:val="000E22C8"/>
    <w:rsid w:val="000E703B"/>
    <w:rsid w:val="0010690E"/>
    <w:rsid w:val="00106AF6"/>
    <w:rsid w:val="0010785C"/>
    <w:rsid w:val="00107996"/>
    <w:rsid w:val="00111DE7"/>
    <w:rsid w:val="00112220"/>
    <w:rsid w:val="001250CC"/>
    <w:rsid w:val="0013391C"/>
    <w:rsid w:val="0016520A"/>
    <w:rsid w:val="00196180"/>
    <w:rsid w:val="00196782"/>
    <w:rsid w:val="001A387A"/>
    <w:rsid w:val="001A624B"/>
    <w:rsid w:val="001A7A87"/>
    <w:rsid w:val="001B30AD"/>
    <w:rsid w:val="001B4D97"/>
    <w:rsid w:val="001B5140"/>
    <w:rsid w:val="001E1043"/>
    <w:rsid w:val="001E4C3F"/>
    <w:rsid w:val="001F276D"/>
    <w:rsid w:val="001F546F"/>
    <w:rsid w:val="0020423F"/>
    <w:rsid w:val="00216DD1"/>
    <w:rsid w:val="00223A08"/>
    <w:rsid w:val="00243450"/>
    <w:rsid w:val="0024621F"/>
    <w:rsid w:val="002469F8"/>
    <w:rsid w:val="00250795"/>
    <w:rsid w:val="0025538E"/>
    <w:rsid w:val="00261B1C"/>
    <w:rsid w:val="00273902"/>
    <w:rsid w:val="002764C8"/>
    <w:rsid w:val="0028236A"/>
    <w:rsid w:val="002843C6"/>
    <w:rsid w:val="00291A82"/>
    <w:rsid w:val="002A406B"/>
    <w:rsid w:val="002A55E6"/>
    <w:rsid w:val="002B7323"/>
    <w:rsid w:val="002D2526"/>
    <w:rsid w:val="002E76CD"/>
    <w:rsid w:val="0030345A"/>
    <w:rsid w:val="00316718"/>
    <w:rsid w:val="003234A8"/>
    <w:rsid w:val="00325A3E"/>
    <w:rsid w:val="00327739"/>
    <w:rsid w:val="0033481B"/>
    <w:rsid w:val="00350034"/>
    <w:rsid w:val="0037751E"/>
    <w:rsid w:val="00382C07"/>
    <w:rsid w:val="00393FEE"/>
    <w:rsid w:val="003A079C"/>
    <w:rsid w:val="003F3122"/>
    <w:rsid w:val="003F62D0"/>
    <w:rsid w:val="00407ACE"/>
    <w:rsid w:val="00414B88"/>
    <w:rsid w:val="004341CB"/>
    <w:rsid w:val="0044033C"/>
    <w:rsid w:val="004478C0"/>
    <w:rsid w:val="00464A43"/>
    <w:rsid w:val="00464A70"/>
    <w:rsid w:val="00490AF2"/>
    <w:rsid w:val="004A1477"/>
    <w:rsid w:val="004A5672"/>
    <w:rsid w:val="004B6534"/>
    <w:rsid w:val="004D08F3"/>
    <w:rsid w:val="004D5E4D"/>
    <w:rsid w:val="004E4B87"/>
    <w:rsid w:val="004F586F"/>
    <w:rsid w:val="004F58AB"/>
    <w:rsid w:val="005114E8"/>
    <w:rsid w:val="00537811"/>
    <w:rsid w:val="00552AE2"/>
    <w:rsid w:val="005605C2"/>
    <w:rsid w:val="005668DD"/>
    <w:rsid w:val="00583131"/>
    <w:rsid w:val="005871BC"/>
    <w:rsid w:val="00593CBA"/>
    <w:rsid w:val="005A5029"/>
    <w:rsid w:val="005B219F"/>
    <w:rsid w:val="005D0EE7"/>
    <w:rsid w:val="005D224B"/>
    <w:rsid w:val="005F20DE"/>
    <w:rsid w:val="00600975"/>
    <w:rsid w:val="006053FF"/>
    <w:rsid w:val="00630587"/>
    <w:rsid w:val="00637BCF"/>
    <w:rsid w:val="006451DC"/>
    <w:rsid w:val="00646EF0"/>
    <w:rsid w:val="00651F9E"/>
    <w:rsid w:val="00654ADA"/>
    <w:rsid w:val="006B7795"/>
    <w:rsid w:val="006C3844"/>
    <w:rsid w:val="006C484E"/>
    <w:rsid w:val="006E2461"/>
    <w:rsid w:val="00704AA7"/>
    <w:rsid w:val="00720B66"/>
    <w:rsid w:val="00724173"/>
    <w:rsid w:val="00727FB1"/>
    <w:rsid w:val="00761A4C"/>
    <w:rsid w:val="00765D40"/>
    <w:rsid w:val="007845EC"/>
    <w:rsid w:val="007A437D"/>
    <w:rsid w:val="007C27AC"/>
    <w:rsid w:val="007C5902"/>
    <w:rsid w:val="007C745A"/>
    <w:rsid w:val="007E4490"/>
    <w:rsid w:val="007E6B4E"/>
    <w:rsid w:val="007F2D9A"/>
    <w:rsid w:val="007F6027"/>
    <w:rsid w:val="007F7C5E"/>
    <w:rsid w:val="0080207B"/>
    <w:rsid w:val="00815487"/>
    <w:rsid w:val="008259A6"/>
    <w:rsid w:val="00852427"/>
    <w:rsid w:val="00852FD1"/>
    <w:rsid w:val="00855313"/>
    <w:rsid w:val="00857A50"/>
    <w:rsid w:val="00860167"/>
    <w:rsid w:val="00863C52"/>
    <w:rsid w:val="00884774"/>
    <w:rsid w:val="008A0F82"/>
    <w:rsid w:val="008B4951"/>
    <w:rsid w:val="008C0BF0"/>
    <w:rsid w:val="008D3CAD"/>
    <w:rsid w:val="008D5F12"/>
    <w:rsid w:val="008D6620"/>
    <w:rsid w:val="008F5C35"/>
    <w:rsid w:val="0090075D"/>
    <w:rsid w:val="00904256"/>
    <w:rsid w:val="0091268E"/>
    <w:rsid w:val="00913F14"/>
    <w:rsid w:val="00951126"/>
    <w:rsid w:val="00963DA3"/>
    <w:rsid w:val="00971790"/>
    <w:rsid w:val="00977B06"/>
    <w:rsid w:val="009834CA"/>
    <w:rsid w:val="00996626"/>
    <w:rsid w:val="009A5E11"/>
    <w:rsid w:val="009C35D8"/>
    <w:rsid w:val="009D12C4"/>
    <w:rsid w:val="009D3209"/>
    <w:rsid w:val="009D6CE7"/>
    <w:rsid w:val="00A0016E"/>
    <w:rsid w:val="00A121B2"/>
    <w:rsid w:val="00A248AB"/>
    <w:rsid w:val="00A25685"/>
    <w:rsid w:val="00A41C9E"/>
    <w:rsid w:val="00A624A5"/>
    <w:rsid w:val="00A637EE"/>
    <w:rsid w:val="00A80E3B"/>
    <w:rsid w:val="00A81E89"/>
    <w:rsid w:val="00A83580"/>
    <w:rsid w:val="00A9313E"/>
    <w:rsid w:val="00A96C60"/>
    <w:rsid w:val="00AC1169"/>
    <w:rsid w:val="00AE37B2"/>
    <w:rsid w:val="00AF2C7E"/>
    <w:rsid w:val="00AF603A"/>
    <w:rsid w:val="00B0127A"/>
    <w:rsid w:val="00B07E01"/>
    <w:rsid w:val="00B21600"/>
    <w:rsid w:val="00B618A6"/>
    <w:rsid w:val="00B6337F"/>
    <w:rsid w:val="00B75211"/>
    <w:rsid w:val="00B8103B"/>
    <w:rsid w:val="00B968C3"/>
    <w:rsid w:val="00B976AD"/>
    <w:rsid w:val="00BA31A2"/>
    <w:rsid w:val="00BB1F69"/>
    <w:rsid w:val="00BB7D94"/>
    <w:rsid w:val="00BE1136"/>
    <w:rsid w:val="00BE17C9"/>
    <w:rsid w:val="00C029E1"/>
    <w:rsid w:val="00C07C78"/>
    <w:rsid w:val="00C12B8D"/>
    <w:rsid w:val="00C25E42"/>
    <w:rsid w:val="00C25F14"/>
    <w:rsid w:val="00C4118A"/>
    <w:rsid w:val="00C41308"/>
    <w:rsid w:val="00C62B0A"/>
    <w:rsid w:val="00C65C41"/>
    <w:rsid w:val="00C802DE"/>
    <w:rsid w:val="00C85AD4"/>
    <w:rsid w:val="00C928DE"/>
    <w:rsid w:val="00CC77C0"/>
    <w:rsid w:val="00CE00E4"/>
    <w:rsid w:val="00D35C6E"/>
    <w:rsid w:val="00D50F15"/>
    <w:rsid w:val="00D74797"/>
    <w:rsid w:val="00D9022F"/>
    <w:rsid w:val="00D90C87"/>
    <w:rsid w:val="00DB664D"/>
    <w:rsid w:val="00DE1603"/>
    <w:rsid w:val="00DE4F6B"/>
    <w:rsid w:val="00DE515B"/>
    <w:rsid w:val="00E032DC"/>
    <w:rsid w:val="00E16E25"/>
    <w:rsid w:val="00E44B76"/>
    <w:rsid w:val="00E61902"/>
    <w:rsid w:val="00E629B4"/>
    <w:rsid w:val="00E650F7"/>
    <w:rsid w:val="00E678CE"/>
    <w:rsid w:val="00E86AAB"/>
    <w:rsid w:val="00E91DE8"/>
    <w:rsid w:val="00EA2633"/>
    <w:rsid w:val="00EA28D0"/>
    <w:rsid w:val="00EA51CE"/>
    <w:rsid w:val="00EB03A2"/>
    <w:rsid w:val="00EC34A6"/>
    <w:rsid w:val="00ED784B"/>
    <w:rsid w:val="00EF587A"/>
    <w:rsid w:val="00F13834"/>
    <w:rsid w:val="00F512FC"/>
    <w:rsid w:val="00F537DB"/>
    <w:rsid w:val="00F740C9"/>
    <w:rsid w:val="00F91B8C"/>
    <w:rsid w:val="00FA3552"/>
    <w:rsid w:val="00FC1DDE"/>
    <w:rsid w:val="00FC79CC"/>
    <w:rsid w:val="00FD075A"/>
    <w:rsid w:val="00FD4CEE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7A3680"/>
  <w15:docId w15:val="{0B4FA29D-CB30-4F6D-AB27-2557558A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5A5029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C484E"/>
    <w:rPr>
      <w:sz w:val="16"/>
      <w:szCs w:val="16"/>
    </w:rPr>
  </w:style>
  <w:style w:type="paragraph" w:styleId="Kommentartext">
    <w:name w:val="annotation text"/>
    <w:basedOn w:val="Standard"/>
    <w:semiHidden/>
    <w:rsid w:val="006C484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C484E"/>
    <w:rPr>
      <w:b/>
      <w:bCs/>
    </w:rPr>
  </w:style>
  <w:style w:type="paragraph" w:styleId="Kopfzeile">
    <w:name w:val="header"/>
    <w:basedOn w:val="Standard"/>
    <w:rsid w:val="005668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68D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B6534"/>
    <w:rPr>
      <w:color w:val="0000FF" w:themeColor="hyperlink"/>
      <w:u w:val="single"/>
    </w:rPr>
  </w:style>
  <w:style w:type="table" w:styleId="Tabellenraster">
    <w:name w:val="Table Grid"/>
    <w:basedOn w:val="NormaleTabelle"/>
    <w:rsid w:val="00913F1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milienerholung-nrw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5465</Characters>
  <Application>Microsoft Office Word</Application>
  <DocSecurity>8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Gemeinützigkeitserklärung Familien</vt:lpstr>
    </vt:vector>
  </TitlesOfParts>
  <Company>Diakonie Ruhr-Hellweg e.V.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Gemeinützigkeitserklärung Familien</dc:title>
  <dc:creator>Axel Nickol</dc:creator>
  <cp:lastModifiedBy>Nickol, Axel</cp:lastModifiedBy>
  <cp:revision>4</cp:revision>
  <cp:lastPrinted>2021-01-21T07:13:00Z</cp:lastPrinted>
  <dcterms:created xsi:type="dcterms:W3CDTF">2023-02-01T14:44:00Z</dcterms:created>
  <dcterms:modified xsi:type="dcterms:W3CDTF">2023-02-16T18:25:00Z</dcterms:modified>
</cp:coreProperties>
</file>